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BC8D" w14:textId="77777777" w:rsidR="007D4364" w:rsidRPr="00107E2B" w:rsidRDefault="007D4364" w:rsidP="001E0C79">
      <w:pPr>
        <w:pStyle w:val="Default"/>
        <w:jc w:val="right"/>
        <w:rPr>
          <w:rFonts w:ascii="Tahoma" w:hAnsi="Tahoma" w:cs="Tahoma"/>
          <w:color w:val="auto"/>
        </w:rPr>
      </w:pPr>
      <w:bookmarkStart w:id="0" w:name="_GoBack"/>
      <w:bookmarkEnd w:id="0"/>
      <w:r w:rsidRPr="00107E2B">
        <w:rPr>
          <w:rFonts w:ascii="Tahoma" w:hAnsi="Tahoma" w:cs="Tahoma"/>
          <w:color w:val="auto"/>
        </w:rPr>
        <w:t xml:space="preserve">Załącznik Nr </w:t>
      </w:r>
      <w:r w:rsidR="000C3A4A" w:rsidRPr="00107E2B">
        <w:rPr>
          <w:rFonts w:ascii="Tahoma" w:hAnsi="Tahoma" w:cs="Tahoma"/>
          <w:color w:val="auto"/>
        </w:rPr>
        <w:t>2</w:t>
      </w:r>
      <w:r w:rsidRPr="00107E2B">
        <w:rPr>
          <w:rFonts w:ascii="Tahoma" w:hAnsi="Tahoma" w:cs="Tahoma"/>
          <w:color w:val="auto"/>
        </w:rPr>
        <w:t xml:space="preserve"> do ogłoszenia </w:t>
      </w:r>
    </w:p>
    <w:p w14:paraId="2EC1226C" w14:textId="77777777" w:rsidR="007D4364" w:rsidRPr="00107E2B" w:rsidRDefault="007D4364" w:rsidP="007D4364">
      <w:pPr>
        <w:pStyle w:val="Default"/>
        <w:rPr>
          <w:rFonts w:ascii="Tahoma" w:hAnsi="Tahoma" w:cs="Tahoma"/>
          <w:color w:val="auto"/>
        </w:rPr>
      </w:pPr>
    </w:p>
    <w:p w14:paraId="425261BA" w14:textId="77777777" w:rsidR="001E0C79" w:rsidRPr="00107E2B" w:rsidRDefault="007D4364" w:rsidP="001E0C79">
      <w:pPr>
        <w:pStyle w:val="Default"/>
        <w:jc w:val="center"/>
        <w:rPr>
          <w:rFonts w:ascii="Tahoma" w:hAnsi="Tahoma" w:cs="Tahoma"/>
          <w:bCs/>
          <w:color w:val="auto"/>
        </w:rPr>
      </w:pPr>
      <w:r w:rsidRPr="00107E2B">
        <w:rPr>
          <w:rFonts w:ascii="Tahoma" w:hAnsi="Tahoma" w:cs="Tahoma"/>
          <w:bCs/>
          <w:color w:val="auto"/>
        </w:rPr>
        <w:t xml:space="preserve">Umowa Nr…… </w:t>
      </w:r>
    </w:p>
    <w:p w14:paraId="6D7BE3E6" w14:textId="77777777" w:rsidR="007D4364" w:rsidRPr="00107E2B" w:rsidRDefault="007D4364" w:rsidP="001E0C79">
      <w:pPr>
        <w:pStyle w:val="Default"/>
        <w:jc w:val="center"/>
        <w:rPr>
          <w:rFonts w:ascii="Tahoma" w:hAnsi="Tahoma" w:cs="Tahoma"/>
          <w:bCs/>
          <w:color w:val="auto"/>
        </w:rPr>
      </w:pPr>
      <w:r w:rsidRPr="00107E2B">
        <w:rPr>
          <w:rFonts w:ascii="Tahoma" w:hAnsi="Tahoma" w:cs="Tahoma"/>
          <w:bCs/>
          <w:color w:val="auto"/>
        </w:rPr>
        <w:t>o realizację zadania z zakresu zdrowia publicznego.</w:t>
      </w:r>
    </w:p>
    <w:p w14:paraId="44E2EBC3" w14:textId="77777777" w:rsidR="001E0C79" w:rsidRPr="00107E2B" w:rsidRDefault="001E0C79" w:rsidP="001E0C79">
      <w:pPr>
        <w:pStyle w:val="Default"/>
        <w:jc w:val="center"/>
        <w:rPr>
          <w:rFonts w:ascii="Tahoma" w:hAnsi="Tahoma" w:cs="Tahoma"/>
          <w:b w:val="0"/>
          <w:color w:val="auto"/>
        </w:rPr>
      </w:pPr>
    </w:p>
    <w:p w14:paraId="507B5F65" w14:textId="4FF7DAD0" w:rsidR="001E0C79" w:rsidRDefault="007D4364" w:rsidP="00B369E3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zawarta w dniu ………………………… w ……………………,</w:t>
      </w:r>
    </w:p>
    <w:p w14:paraId="729242DD" w14:textId="77777777" w:rsidR="00107E2B" w:rsidRPr="00107E2B" w:rsidRDefault="00107E2B" w:rsidP="00B369E3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</w:p>
    <w:p w14:paraId="28079171" w14:textId="77777777" w:rsidR="00A6119C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pomiędzy: Skarbem Państwa - Sądem Rejonowym </w:t>
      </w:r>
      <w:r w:rsidR="001E0C79"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</w:t>
      </w:r>
      <w:r w:rsidR="00556277" w:rsidRPr="00107E2B">
        <w:rPr>
          <w:rFonts w:ascii="Tahoma" w:hAnsi="Tahoma" w:cs="Tahoma"/>
          <w:b w:val="0"/>
          <w:color w:val="auto"/>
          <w:sz w:val="22"/>
          <w:szCs w:val="22"/>
        </w:rPr>
        <w:t>Żarach,  ul. Spokojna 20, 68-200 Żary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reprezentowanym przez Dyrektora Sądu Rejonowego w </w:t>
      </w:r>
      <w:r w:rsidR="00556277" w:rsidRPr="00107E2B">
        <w:rPr>
          <w:rFonts w:ascii="Tahoma" w:hAnsi="Tahoma" w:cs="Tahoma"/>
          <w:b w:val="0"/>
          <w:color w:val="auto"/>
          <w:sz w:val="22"/>
          <w:szCs w:val="22"/>
        </w:rPr>
        <w:t>Żarach</w:t>
      </w:r>
    </w:p>
    <w:p w14:paraId="57B6C080" w14:textId="77777777" w:rsidR="009B6C1C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zwanym dalej „Zamawiającym”,</w:t>
      </w:r>
    </w:p>
    <w:p w14:paraId="4563572B" w14:textId="06391A68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a </w:t>
      </w:r>
    </w:p>
    <w:p w14:paraId="0F13F287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0B4BD9B9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77EC35EA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3BDD5C8D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zwanym/ą dalej „Wykonawcą”,- </w:t>
      </w:r>
    </w:p>
    <w:p w14:paraId="36346185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zwanych dalej „Stronami”. </w:t>
      </w:r>
    </w:p>
    <w:p w14:paraId="128DEC0F" w14:textId="77777777" w:rsidR="006D68AC" w:rsidRPr="00107E2B" w:rsidRDefault="006D68AC" w:rsidP="007D4364">
      <w:pPr>
        <w:pStyle w:val="Default"/>
        <w:rPr>
          <w:rFonts w:ascii="Tahoma" w:hAnsi="Tahoma" w:cs="Tahoma"/>
          <w:b w:val="0"/>
          <w:i/>
          <w:iCs/>
          <w:color w:val="auto"/>
          <w:sz w:val="22"/>
          <w:szCs w:val="22"/>
        </w:rPr>
      </w:pPr>
    </w:p>
    <w:p w14:paraId="69A5AC86" w14:textId="7C041C8C" w:rsidR="00A6119C" w:rsidRPr="00107E2B" w:rsidRDefault="007D4364" w:rsidP="007D4364">
      <w:pPr>
        <w:pStyle w:val="Default"/>
        <w:rPr>
          <w:rFonts w:ascii="Tahoma" w:hAnsi="Tahoma" w:cs="Tahoma"/>
          <w:b w:val="0"/>
          <w:i/>
          <w:iCs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>Niniejsza umowa jest wynikiem przeprowadzonego postępowania w trybie konkursu ofert, o którym mowa w art. 14 ust 1 i 15 ustawy z dnia 11 września 2015 r. o zdrowiu publicznym (Dz.U.</w:t>
      </w:r>
      <w:r w:rsidR="005573FF"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>2022</w:t>
      </w:r>
      <w:r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>.</w:t>
      </w:r>
      <w:r w:rsidR="005573FF"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>1608</w:t>
      </w:r>
      <w:r w:rsidR="004E3784"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 xml:space="preserve"> t.j.</w:t>
      </w:r>
      <w:r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>)</w:t>
      </w:r>
    </w:p>
    <w:p w14:paraId="13D88FE9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i/>
          <w:iCs/>
          <w:color w:val="auto"/>
          <w:sz w:val="22"/>
          <w:szCs w:val="22"/>
        </w:rPr>
        <w:t xml:space="preserve"> </w:t>
      </w:r>
    </w:p>
    <w:p w14:paraId="7615A174" w14:textId="77777777" w:rsidR="007D4364" w:rsidRPr="00107E2B" w:rsidRDefault="007D4364" w:rsidP="00A6119C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1.</w:t>
      </w:r>
    </w:p>
    <w:p w14:paraId="36DFC7BE" w14:textId="2FA20CB9" w:rsidR="007D4364" w:rsidRPr="00107E2B" w:rsidRDefault="007D4364" w:rsidP="0089330E">
      <w:pPr>
        <w:pStyle w:val="Default"/>
        <w:numPr>
          <w:ilvl w:val="0"/>
          <w:numId w:val="5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Niniejsza umowa realizowana jest w ramach zadania z zakresu zdrowia publicznego określonego w Narodowym Programie Zdrowia na lata 2021-2025, Nr 1 „</w:t>
      </w:r>
      <w:r w:rsidRPr="00107E2B">
        <w:rPr>
          <w:rFonts w:ascii="Tahoma" w:hAnsi="Tahoma" w:cs="Tahoma"/>
          <w:b w:val="0"/>
          <w:i/>
          <w:color w:val="auto"/>
          <w:sz w:val="22"/>
          <w:szCs w:val="22"/>
        </w:rPr>
        <w:t>Realizacja projektów i programów edukacyjnych, wychowawczych,</w:t>
      </w:r>
      <w:r w:rsidR="005472AF" w:rsidRPr="00107E2B">
        <w:rPr>
          <w:rFonts w:ascii="Tahoma" w:hAnsi="Tahoma" w:cs="Tahoma"/>
          <w:b w:val="0"/>
          <w:i/>
          <w:color w:val="auto"/>
          <w:sz w:val="22"/>
          <w:szCs w:val="22"/>
        </w:rPr>
        <w:t xml:space="preserve"> interwencyjnych</w:t>
      </w:r>
      <w:r w:rsidRPr="00107E2B">
        <w:rPr>
          <w:rFonts w:ascii="Tahoma" w:hAnsi="Tahoma" w:cs="Tahoma"/>
          <w:b w:val="0"/>
          <w:i/>
          <w:color w:val="auto"/>
          <w:sz w:val="22"/>
          <w:szCs w:val="22"/>
        </w:rPr>
        <w:t xml:space="preserve"> oraz profilaktycznych opartych na podstawach naukowych, w tym programów profilaktyki uniwersalnej, wskazującej i selektywnej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” służącego realizacji celu operacyjnego Nr 3: </w:t>
      </w:r>
      <w:r w:rsidRPr="00107E2B">
        <w:rPr>
          <w:rFonts w:ascii="Tahoma" w:hAnsi="Tahoma" w:cs="Tahoma"/>
          <w:color w:val="auto"/>
          <w:sz w:val="22"/>
          <w:szCs w:val="22"/>
        </w:rPr>
        <w:t>Promocja zdrowia psychicznego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. </w:t>
      </w:r>
    </w:p>
    <w:p w14:paraId="41FE8D61" w14:textId="77777777" w:rsidR="007D4364" w:rsidRPr="00107E2B" w:rsidRDefault="007D4364" w:rsidP="0089330E">
      <w:pPr>
        <w:pStyle w:val="Default"/>
        <w:numPr>
          <w:ilvl w:val="0"/>
          <w:numId w:val="5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Zadanie to realizowane jest w ośrodkach kuratorskich – otwartych placówkach resocjalizacyjnych dla nieletnich, funkcjonujących przy sądach rejonowych. </w:t>
      </w:r>
    </w:p>
    <w:p w14:paraId="5D829568" w14:textId="77777777" w:rsidR="007D4364" w:rsidRPr="00107E2B" w:rsidRDefault="007D4364" w:rsidP="0089330E">
      <w:pPr>
        <w:pStyle w:val="Default"/>
        <w:numPr>
          <w:ilvl w:val="0"/>
          <w:numId w:val="5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Narodowy Program Zdrowia na lata 2021 – 2025 stanowi załącznik do Rozporządzenia Rady Ministrów z dnia 30 marca 2021 r. w sprawie Narodowego Programu Zdrowia na lata 2021 – 2025 </w:t>
      </w:r>
      <w:r w:rsidRPr="00107E2B">
        <w:rPr>
          <w:rFonts w:ascii="Tahoma" w:hAnsi="Tahoma" w:cs="Tahoma"/>
          <w:b w:val="0"/>
          <w:i/>
          <w:color w:val="auto"/>
          <w:sz w:val="22"/>
          <w:szCs w:val="22"/>
        </w:rPr>
        <w:t>(D</w:t>
      </w:r>
      <w:r w:rsidR="005573FF" w:rsidRPr="00107E2B">
        <w:rPr>
          <w:rFonts w:ascii="Tahoma" w:hAnsi="Tahoma" w:cs="Tahoma"/>
          <w:b w:val="0"/>
          <w:i/>
          <w:color w:val="auto"/>
          <w:sz w:val="22"/>
          <w:szCs w:val="22"/>
        </w:rPr>
        <w:t>z</w:t>
      </w:r>
      <w:r w:rsidRPr="00107E2B">
        <w:rPr>
          <w:rFonts w:ascii="Tahoma" w:hAnsi="Tahoma" w:cs="Tahoma"/>
          <w:b w:val="0"/>
          <w:i/>
          <w:color w:val="auto"/>
          <w:sz w:val="22"/>
          <w:szCs w:val="22"/>
        </w:rPr>
        <w:t>.U. z dnia 08 kwietnia 2021 r. poz. 642).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</w:p>
    <w:p w14:paraId="75AAA872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229E05F2" w14:textId="466DF97B" w:rsidR="00BB51FF" w:rsidRPr="00107E2B" w:rsidRDefault="007D4364" w:rsidP="00107E2B">
      <w:pPr>
        <w:pStyle w:val="Default"/>
        <w:jc w:val="center"/>
        <w:rPr>
          <w:rFonts w:ascii="Tahoma" w:hAnsi="Tahoma" w:cs="Tahoma"/>
          <w:bCs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2.</w:t>
      </w:r>
    </w:p>
    <w:p w14:paraId="2356E730" w14:textId="77777777" w:rsidR="00BB51FF" w:rsidRPr="00107E2B" w:rsidRDefault="007D4364" w:rsidP="00BB51FF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Zamawiający zleca, zaś Wykonawca zobowiązuje się do wykonania usługi polegającej na prowadzeniu zajęć korekcyjno-edukacyjnych, psycho-edukacyjnych, warsztatowych lub socjoterapeutycznych, w ramach realizacji zadania, o którym mowa w </w:t>
      </w:r>
      <w:r w:rsidR="00655293" w:rsidRPr="00107E2B">
        <w:rPr>
          <w:rFonts w:ascii="Tahoma" w:hAnsi="Tahoma" w:cs="Tahoma"/>
          <w:sz w:val="22"/>
          <w:szCs w:val="22"/>
        </w:rPr>
        <w:t>§ 1;</w:t>
      </w:r>
      <w:r w:rsidRPr="00107E2B">
        <w:rPr>
          <w:rFonts w:ascii="Tahoma" w:hAnsi="Tahoma" w:cs="Tahoma"/>
          <w:sz w:val="22"/>
          <w:szCs w:val="22"/>
        </w:rPr>
        <w:t xml:space="preserve"> </w:t>
      </w:r>
    </w:p>
    <w:p w14:paraId="57EFE0D9" w14:textId="77777777" w:rsidR="00BB51FF" w:rsidRPr="00107E2B" w:rsidRDefault="007D4364" w:rsidP="00BB51FF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Usługi, o których mowa w ust 1 będą dedykowane dla nieletnich </w:t>
      </w:r>
      <w:r w:rsidRPr="00107E2B">
        <w:rPr>
          <w:rFonts w:ascii="Tahoma" w:hAnsi="Tahoma" w:cs="Tahoma"/>
          <w:i/>
          <w:sz w:val="22"/>
          <w:szCs w:val="22"/>
        </w:rPr>
        <w:t>(w wieku od 9 do 18 lat)</w:t>
      </w:r>
      <w:r w:rsidRPr="00107E2B">
        <w:rPr>
          <w:rFonts w:ascii="Tahoma" w:hAnsi="Tahoma" w:cs="Tahoma"/>
          <w:sz w:val="22"/>
          <w:szCs w:val="22"/>
        </w:rPr>
        <w:t xml:space="preserve"> skierowanych w ramach oddziaływań resocjalizacyjnych i profilaktycznych do Ośrodka Kuratorskiego </w:t>
      </w:r>
      <w:r w:rsidR="00556277" w:rsidRPr="00107E2B">
        <w:rPr>
          <w:rFonts w:ascii="Tahoma" w:hAnsi="Tahoma" w:cs="Tahoma"/>
          <w:sz w:val="22"/>
          <w:szCs w:val="22"/>
        </w:rPr>
        <w:t xml:space="preserve">Nr 1 </w:t>
      </w:r>
      <w:r w:rsidRPr="00107E2B">
        <w:rPr>
          <w:rFonts w:ascii="Tahoma" w:hAnsi="Tahoma" w:cs="Tahoma"/>
          <w:sz w:val="22"/>
          <w:szCs w:val="22"/>
        </w:rPr>
        <w:t xml:space="preserve">działającego przy Sądzie Rejonowym w </w:t>
      </w:r>
      <w:r w:rsidR="00556277" w:rsidRPr="00107E2B">
        <w:rPr>
          <w:rFonts w:ascii="Tahoma" w:hAnsi="Tahoma" w:cs="Tahoma"/>
          <w:sz w:val="22"/>
          <w:szCs w:val="22"/>
        </w:rPr>
        <w:t>Żarach</w:t>
      </w:r>
      <w:r w:rsidR="00C46AAE" w:rsidRPr="00107E2B">
        <w:rPr>
          <w:rFonts w:ascii="Tahoma" w:hAnsi="Tahoma" w:cs="Tahoma"/>
          <w:sz w:val="22"/>
          <w:szCs w:val="22"/>
        </w:rPr>
        <w:t xml:space="preserve"> </w:t>
      </w:r>
      <w:r w:rsidRPr="00107E2B">
        <w:rPr>
          <w:rFonts w:ascii="Tahoma" w:hAnsi="Tahoma" w:cs="Tahoma"/>
          <w:sz w:val="22"/>
          <w:szCs w:val="22"/>
        </w:rPr>
        <w:t>(dalej: „Ośrodek”) oraz dla ich rodziców i wychowawców</w:t>
      </w:r>
      <w:r w:rsidR="00BB51FF" w:rsidRPr="00107E2B">
        <w:rPr>
          <w:rFonts w:ascii="Tahoma" w:hAnsi="Tahoma" w:cs="Tahoma"/>
          <w:sz w:val="22"/>
          <w:szCs w:val="22"/>
        </w:rPr>
        <w:t xml:space="preserve"> Ośrodka (dalej: „uczestnicy”).</w:t>
      </w:r>
    </w:p>
    <w:p w14:paraId="2891B874" w14:textId="77777777" w:rsidR="00BB51FF" w:rsidRPr="00107E2B" w:rsidRDefault="007D4364" w:rsidP="009F6079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zobowiązany jest wykonywać przedmiot umowy zgodnie ze sposobem i</w:t>
      </w:r>
      <w:r w:rsidR="00B3102E" w:rsidRPr="00107E2B">
        <w:rPr>
          <w:rFonts w:ascii="Tahoma" w:hAnsi="Tahoma" w:cs="Tahoma"/>
          <w:sz w:val="22"/>
          <w:szCs w:val="22"/>
        </w:rPr>
        <w:t> </w:t>
      </w:r>
      <w:r w:rsidRPr="00107E2B">
        <w:rPr>
          <w:rFonts w:ascii="Tahoma" w:hAnsi="Tahoma" w:cs="Tahoma"/>
          <w:sz w:val="22"/>
          <w:szCs w:val="22"/>
        </w:rPr>
        <w:t>harmonogramem zajęć zawartym w formularzu ofertowym oraz zgodnie z</w:t>
      </w:r>
      <w:r w:rsidR="00B3102E" w:rsidRPr="00107E2B">
        <w:rPr>
          <w:rFonts w:ascii="Tahoma" w:hAnsi="Tahoma" w:cs="Tahoma"/>
          <w:sz w:val="22"/>
          <w:szCs w:val="22"/>
        </w:rPr>
        <w:t> </w:t>
      </w:r>
      <w:r w:rsidR="009F6079" w:rsidRPr="00107E2B">
        <w:rPr>
          <w:rFonts w:ascii="Tahoma" w:hAnsi="Tahoma" w:cs="Tahoma"/>
          <w:sz w:val="22"/>
          <w:szCs w:val="22"/>
        </w:rPr>
        <w:t xml:space="preserve">postanowieniami Ogłoszenia. </w:t>
      </w:r>
      <w:r w:rsidRPr="00107E2B">
        <w:rPr>
          <w:rFonts w:ascii="Tahoma" w:hAnsi="Tahoma" w:cs="Tahoma"/>
          <w:sz w:val="22"/>
          <w:szCs w:val="22"/>
        </w:rPr>
        <w:t xml:space="preserve">Formularz ofertowy stanowi </w:t>
      </w:r>
      <w:r w:rsidR="00066B7D" w:rsidRPr="00107E2B">
        <w:rPr>
          <w:rFonts w:ascii="Tahoma" w:hAnsi="Tahoma" w:cs="Tahoma"/>
          <w:sz w:val="22"/>
          <w:szCs w:val="22"/>
        </w:rPr>
        <w:t>integralną część</w:t>
      </w:r>
      <w:r w:rsidRPr="00107E2B">
        <w:rPr>
          <w:rFonts w:ascii="Tahoma" w:hAnsi="Tahoma" w:cs="Tahoma"/>
          <w:sz w:val="22"/>
          <w:szCs w:val="22"/>
        </w:rPr>
        <w:t xml:space="preserve"> niniejszej umowy. </w:t>
      </w:r>
    </w:p>
    <w:p w14:paraId="795E08E3" w14:textId="77777777" w:rsidR="00BB51FF" w:rsidRPr="00107E2B" w:rsidRDefault="007D4364" w:rsidP="00BB51FF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Zamawiający dopuszcza możliwość zmiany harmonogramu, o którym mowa w ust. 3 po uprzednim uzyskaniu zgody Kierownika Ośrodka Kuratorskiego. Zmiana harmonogramu nie stanowi zmiany niniejszej umowy. </w:t>
      </w:r>
    </w:p>
    <w:p w14:paraId="2787E8FF" w14:textId="77777777" w:rsidR="007D4364" w:rsidRPr="00107E2B" w:rsidRDefault="007D4364" w:rsidP="00BB51FF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lastRenderedPageBreak/>
        <w:t>Wykonawca zobowiązany jest dokumentować przebieg wszystkich zajęć realizowanych</w:t>
      </w:r>
      <w:r w:rsidR="00556277" w:rsidRPr="00107E2B">
        <w:rPr>
          <w:rFonts w:ascii="Tahoma" w:hAnsi="Tahoma" w:cs="Tahoma"/>
          <w:sz w:val="22"/>
          <w:szCs w:val="22"/>
        </w:rPr>
        <w:t xml:space="preserve">                           </w:t>
      </w:r>
      <w:r w:rsidRPr="00107E2B">
        <w:rPr>
          <w:rFonts w:ascii="Tahoma" w:hAnsi="Tahoma" w:cs="Tahoma"/>
          <w:sz w:val="22"/>
          <w:szCs w:val="22"/>
        </w:rPr>
        <w:t xml:space="preserve"> w ramach niniejszej umowy poprzez bieżące prowadzenie dziennika zajęć uwzględniającego: </w:t>
      </w:r>
    </w:p>
    <w:p w14:paraId="24025422" w14:textId="77777777" w:rsidR="007D4364" w:rsidRPr="00107E2B" w:rsidRDefault="007D4364" w:rsidP="004A7241">
      <w:pPr>
        <w:pStyle w:val="Akapitzlist"/>
        <w:numPr>
          <w:ilvl w:val="0"/>
          <w:numId w:val="8"/>
        </w:numPr>
        <w:ind w:left="1418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tematykę zajęć, </w:t>
      </w:r>
    </w:p>
    <w:p w14:paraId="0862597F" w14:textId="77777777" w:rsidR="007D4364" w:rsidRPr="00107E2B" w:rsidRDefault="007D4364" w:rsidP="004A7241">
      <w:pPr>
        <w:pStyle w:val="Akapitzlist"/>
        <w:numPr>
          <w:ilvl w:val="0"/>
          <w:numId w:val="8"/>
        </w:numPr>
        <w:ind w:left="1418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formę zajęć, </w:t>
      </w:r>
    </w:p>
    <w:p w14:paraId="40101901" w14:textId="77777777" w:rsidR="007D4364" w:rsidRPr="00107E2B" w:rsidRDefault="007D4364" w:rsidP="004A7241">
      <w:pPr>
        <w:pStyle w:val="Akapitzlist"/>
        <w:numPr>
          <w:ilvl w:val="0"/>
          <w:numId w:val="8"/>
        </w:numPr>
        <w:ind w:left="1418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czas trwania zajęć, </w:t>
      </w:r>
    </w:p>
    <w:p w14:paraId="449C1A39" w14:textId="77777777" w:rsidR="007D4364" w:rsidRPr="00107E2B" w:rsidRDefault="007D4364" w:rsidP="004A7241">
      <w:pPr>
        <w:pStyle w:val="Akapitzlist"/>
        <w:numPr>
          <w:ilvl w:val="0"/>
          <w:numId w:val="8"/>
        </w:numPr>
        <w:ind w:left="1418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listę obecności uczestników na zajęciach. </w:t>
      </w:r>
    </w:p>
    <w:p w14:paraId="33A6D4E6" w14:textId="1E442E88" w:rsidR="00A74BFF" w:rsidRPr="00107E2B" w:rsidRDefault="007D4364" w:rsidP="00BB51FF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zobowiązany jest do zapewnienia wszystkich materiałów, narzędzi</w:t>
      </w:r>
      <w:r w:rsidR="00F003C7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i sprzętu niezbędnych do należytego wykonania przedmiotu umowy, zwłaszcza w celach wspomagających proces terapii uczestników. </w:t>
      </w:r>
    </w:p>
    <w:p w14:paraId="22424D61" w14:textId="77777777" w:rsidR="007D4364" w:rsidRPr="00107E2B" w:rsidRDefault="007D4364" w:rsidP="00BB51FF">
      <w:pPr>
        <w:pStyle w:val="Akapitzlis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Celem realizacji przedmiotu umowy Zamawiający zapewni: </w:t>
      </w:r>
    </w:p>
    <w:p w14:paraId="649F4333" w14:textId="77777777" w:rsidR="007D4364" w:rsidRPr="00107E2B" w:rsidRDefault="007D4364" w:rsidP="00A74BFF">
      <w:pPr>
        <w:pStyle w:val="Akapitzlist"/>
        <w:numPr>
          <w:ilvl w:val="0"/>
          <w:numId w:val="9"/>
        </w:numPr>
        <w:ind w:left="1134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pomieszczenia, zlokalizowane w Ośrodku Kuratorskim</w:t>
      </w:r>
      <w:r w:rsidR="00556277" w:rsidRPr="00107E2B">
        <w:rPr>
          <w:rFonts w:ascii="Tahoma" w:hAnsi="Tahoma" w:cs="Tahoma"/>
          <w:sz w:val="22"/>
          <w:szCs w:val="22"/>
        </w:rPr>
        <w:t xml:space="preserve"> Nr 1 </w:t>
      </w:r>
      <w:r w:rsidRPr="00107E2B">
        <w:rPr>
          <w:rFonts w:ascii="Tahoma" w:hAnsi="Tahoma" w:cs="Tahoma"/>
          <w:sz w:val="22"/>
          <w:szCs w:val="22"/>
        </w:rPr>
        <w:t xml:space="preserve"> przy ul.</w:t>
      </w:r>
      <w:r w:rsidR="00B63A20" w:rsidRPr="00107E2B">
        <w:rPr>
          <w:rFonts w:ascii="Tahoma" w:hAnsi="Tahoma" w:cs="Tahoma"/>
          <w:sz w:val="22"/>
          <w:szCs w:val="22"/>
        </w:rPr>
        <w:t xml:space="preserve"> </w:t>
      </w:r>
      <w:r w:rsidR="00556277" w:rsidRPr="00107E2B">
        <w:rPr>
          <w:rFonts w:ascii="Tahoma" w:hAnsi="Tahoma" w:cs="Tahoma"/>
          <w:sz w:val="22"/>
          <w:szCs w:val="22"/>
        </w:rPr>
        <w:t>Spokojnej 20</w:t>
      </w:r>
      <w:r w:rsidR="00556277" w:rsidRPr="00107E2B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 w</w:t>
      </w:r>
      <w:r w:rsidR="00B63A20" w:rsidRPr="00107E2B">
        <w:rPr>
          <w:rFonts w:ascii="Tahoma" w:hAnsi="Tahoma" w:cs="Tahoma"/>
          <w:sz w:val="22"/>
          <w:szCs w:val="22"/>
        </w:rPr>
        <w:t xml:space="preserve"> </w:t>
      </w:r>
      <w:r w:rsidR="00556277" w:rsidRPr="00107E2B">
        <w:rPr>
          <w:rFonts w:ascii="Tahoma" w:hAnsi="Tahoma" w:cs="Tahoma"/>
          <w:sz w:val="22"/>
          <w:szCs w:val="22"/>
        </w:rPr>
        <w:t>Żarach</w:t>
      </w:r>
      <w:r w:rsidR="00B63A20" w:rsidRPr="00107E2B">
        <w:rPr>
          <w:rFonts w:ascii="Tahoma" w:hAnsi="Tahoma" w:cs="Tahoma"/>
          <w:sz w:val="22"/>
          <w:szCs w:val="22"/>
        </w:rPr>
        <w:t xml:space="preserve"> w</w:t>
      </w:r>
      <w:r w:rsidRPr="00107E2B">
        <w:rPr>
          <w:rFonts w:ascii="Tahoma" w:hAnsi="Tahoma" w:cs="Tahoma"/>
          <w:sz w:val="22"/>
          <w:szCs w:val="22"/>
        </w:rPr>
        <w:t xml:space="preserve"> przypadku prowadzenia</w:t>
      </w:r>
      <w:r w:rsidR="00AC1D70" w:rsidRPr="00107E2B">
        <w:rPr>
          <w:rFonts w:ascii="Tahoma" w:hAnsi="Tahoma" w:cs="Tahoma"/>
          <w:sz w:val="22"/>
          <w:szCs w:val="22"/>
        </w:rPr>
        <w:t xml:space="preserve"> zajęć stacjonarnych w Ośrodku;</w:t>
      </w:r>
    </w:p>
    <w:p w14:paraId="4CE1E7E0" w14:textId="77777777" w:rsidR="007D4364" w:rsidRPr="00107E2B" w:rsidRDefault="007D4364" w:rsidP="00A74BFF">
      <w:pPr>
        <w:pStyle w:val="Akapitzlist"/>
        <w:numPr>
          <w:ilvl w:val="0"/>
          <w:numId w:val="9"/>
        </w:numPr>
        <w:ind w:left="1134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sprzęt </w:t>
      </w:r>
      <w:r w:rsidR="00A52F75" w:rsidRPr="00107E2B">
        <w:rPr>
          <w:rFonts w:ascii="Tahoma" w:hAnsi="Tahoma" w:cs="Tahoma"/>
          <w:sz w:val="22"/>
          <w:szCs w:val="22"/>
        </w:rPr>
        <w:t>audio-wideo</w:t>
      </w:r>
      <w:r w:rsidRPr="00107E2B">
        <w:rPr>
          <w:rFonts w:ascii="Tahoma" w:hAnsi="Tahoma" w:cs="Tahoma"/>
          <w:sz w:val="22"/>
          <w:szCs w:val="22"/>
        </w:rPr>
        <w:t xml:space="preserve">, w przypadku konieczności prowadzenia zajęć multimedialnych; </w:t>
      </w:r>
    </w:p>
    <w:p w14:paraId="118948E1" w14:textId="77777777" w:rsidR="007D4364" w:rsidRPr="00107E2B" w:rsidRDefault="007D4364" w:rsidP="00A74BFF">
      <w:pPr>
        <w:pStyle w:val="Akapitzlist"/>
        <w:numPr>
          <w:ilvl w:val="0"/>
          <w:numId w:val="9"/>
        </w:numPr>
        <w:ind w:left="1134"/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materiały piśmiennicze w postaci: kartek, długopisów, kolorowych flamastrów. </w:t>
      </w:r>
    </w:p>
    <w:p w14:paraId="5ABDA4AC" w14:textId="77777777" w:rsidR="007D4364" w:rsidRPr="00107E2B" w:rsidRDefault="007D4364" w:rsidP="00902072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3.</w:t>
      </w:r>
    </w:p>
    <w:p w14:paraId="38633885" w14:textId="77777777" w:rsidR="007D4364" w:rsidRPr="00107E2B" w:rsidRDefault="007D4364" w:rsidP="009F6079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Wykonawca będzie wykonywał przedmiot umowy, o którym mowa w § 2, w okresie od dnia </w:t>
      </w:r>
      <w:r w:rsidR="007F4AC0"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                         </w:t>
      </w:r>
      <w:r w:rsidR="007F4AC0" w:rsidRPr="00107E2B">
        <w:rPr>
          <w:rFonts w:ascii="Tahoma" w:hAnsi="Tahoma" w:cs="Tahoma"/>
          <w:color w:val="auto"/>
          <w:sz w:val="22"/>
          <w:szCs w:val="22"/>
        </w:rPr>
        <w:t xml:space="preserve">1 </w:t>
      </w:r>
      <w:r w:rsidR="005472AF" w:rsidRPr="00107E2B">
        <w:rPr>
          <w:rFonts w:ascii="Tahoma" w:hAnsi="Tahoma" w:cs="Tahoma"/>
          <w:color w:val="auto"/>
          <w:sz w:val="22"/>
          <w:szCs w:val="22"/>
        </w:rPr>
        <w:t xml:space="preserve">lipca </w:t>
      </w:r>
      <w:r w:rsidR="00A97110" w:rsidRPr="00107E2B">
        <w:rPr>
          <w:rFonts w:ascii="Tahoma" w:hAnsi="Tahoma" w:cs="Tahoma"/>
          <w:color w:val="auto"/>
          <w:sz w:val="22"/>
          <w:szCs w:val="22"/>
        </w:rPr>
        <w:t>2024</w:t>
      </w:r>
      <w:r w:rsidR="005472AF" w:rsidRPr="00107E2B">
        <w:rPr>
          <w:rFonts w:ascii="Tahoma" w:hAnsi="Tahoma" w:cs="Tahoma"/>
          <w:color w:val="auto"/>
          <w:sz w:val="22"/>
          <w:szCs w:val="22"/>
        </w:rPr>
        <w:t xml:space="preserve"> roku </w:t>
      </w:r>
      <w:r w:rsidR="005472AF" w:rsidRPr="00F003C7">
        <w:rPr>
          <w:rFonts w:ascii="Tahoma" w:hAnsi="Tahoma" w:cs="Tahoma"/>
          <w:b w:val="0"/>
          <w:color w:val="auto"/>
          <w:sz w:val="22"/>
          <w:szCs w:val="22"/>
        </w:rPr>
        <w:t>do dnia</w:t>
      </w:r>
      <w:r w:rsidR="005472AF" w:rsidRPr="00107E2B">
        <w:rPr>
          <w:rFonts w:ascii="Tahoma" w:hAnsi="Tahoma" w:cs="Tahoma"/>
          <w:color w:val="auto"/>
          <w:sz w:val="22"/>
          <w:szCs w:val="22"/>
        </w:rPr>
        <w:t xml:space="preserve"> </w:t>
      </w:r>
      <w:r w:rsidR="000551C9" w:rsidRPr="00107E2B">
        <w:rPr>
          <w:rFonts w:ascii="Tahoma" w:hAnsi="Tahoma" w:cs="Tahoma"/>
          <w:color w:val="auto"/>
          <w:sz w:val="22"/>
          <w:szCs w:val="22"/>
        </w:rPr>
        <w:t xml:space="preserve">30 </w:t>
      </w:r>
      <w:r w:rsidR="00F1646C" w:rsidRPr="00107E2B">
        <w:rPr>
          <w:rFonts w:ascii="Tahoma" w:hAnsi="Tahoma" w:cs="Tahoma"/>
          <w:color w:val="auto"/>
          <w:sz w:val="22"/>
          <w:szCs w:val="22"/>
        </w:rPr>
        <w:t>października</w:t>
      </w:r>
      <w:r w:rsidR="005472AF" w:rsidRPr="00107E2B">
        <w:rPr>
          <w:rFonts w:ascii="Tahoma" w:hAnsi="Tahoma" w:cs="Tahoma"/>
          <w:color w:val="auto"/>
          <w:sz w:val="22"/>
          <w:szCs w:val="22"/>
        </w:rPr>
        <w:t xml:space="preserve"> </w:t>
      </w:r>
      <w:r w:rsidR="00A97110" w:rsidRPr="00107E2B">
        <w:rPr>
          <w:rFonts w:ascii="Tahoma" w:hAnsi="Tahoma" w:cs="Tahoma"/>
          <w:color w:val="auto"/>
          <w:sz w:val="22"/>
          <w:szCs w:val="22"/>
        </w:rPr>
        <w:t>2024</w:t>
      </w:r>
      <w:r w:rsidR="005573FF" w:rsidRPr="00107E2B">
        <w:rPr>
          <w:rFonts w:ascii="Tahoma" w:hAnsi="Tahoma" w:cs="Tahoma"/>
          <w:color w:val="auto"/>
          <w:sz w:val="22"/>
          <w:szCs w:val="22"/>
        </w:rPr>
        <w:t xml:space="preserve"> </w:t>
      </w:r>
      <w:r w:rsidR="005472AF" w:rsidRPr="00107E2B">
        <w:rPr>
          <w:rFonts w:ascii="Tahoma" w:hAnsi="Tahoma" w:cs="Tahoma"/>
          <w:color w:val="auto"/>
          <w:sz w:val="22"/>
          <w:szCs w:val="22"/>
        </w:rPr>
        <w:t>roku</w:t>
      </w:r>
      <w:r w:rsidR="00F1646C" w:rsidRPr="00107E2B">
        <w:rPr>
          <w:rFonts w:ascii="Tahoma" w:hAnsi="Tahoma" w:cs="Tahoma"/>
          <w:color w:val="auto"/>
          <w:sz w:val="22"/>
          <w:szCs w:val="22"/>
        </w:rPr>
        <w:t>.</w:t>
      </w:r>
      <w:r w:rsidRPr="00107E2B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517C1E95" w14:textId="77777777" w:rsidR="00902072" w:rsidRPr="00107E2B" w:rsidRDefault="00902072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21AE12EC" w14:textId="77777777" w:rsidR="007D4364" w:rsidRPr="00107E2B" w:rsidRDefault="007D4364" w:rsidP="00902072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4.</w:t>
      </w:r>
    </w:p>
    <w:p w14:paraId="2E18A494" w14:textId="77777777" w:rsidR="00F1646C" w:rsidRPr="00107E2B" w:rsidRDefault="007D4364" w:rsidP="005808D4">
      <w:pPr>
        <w:pStyle w:val="Default"/>
        <w:numPr>
          <w:ilvl w:val="0"/>
          <w:numId w:val="1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Przedmiot umowy będzie realizowany w siedzibie Ośrodka Kuratorskiego przy Sądzie Rejonowym </w:t>
      </w:r>
      <w:r w:rsidR="000E3D24"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</w:t>
      </w:r>
      <w:r w:rsidR="00F1646C" w:rsidRPr="00107E2B">
        <w:rPr>
          <w:rFonts w:ascii="Tahoma" w:hAnsi="Tahoma" w:cs="Tahoma"/>
          <w:sz w:val="22"/>
          <w:szCs w:val="22"/>
        </w:rPr>
        <w:t>Ośrodku Kuratorskim Nr 1  przy ul. Spokojnej 20 w Żarach</w:t>
      </w:r>
      <w:r w:rsidR="00F1646C" w:rsidRPr="00107E2B">
        <w:rPr>
          <w:rFonts w:ascii="Tahoma" w:hAnsi="Tahoma" w:cs="Tahoma"/>
          <w:b w:val="0"/>
          <w:bCs/>
          <w:color w:val="auto"/>
          <w:sz w:val="22"/>
          <w:szCs w:val="22"/>
        </w:rPr>
        <w:t>.</w:t>
      </w:r>
    </w:p>
    <w:p w14:paraId="026E8821" w14:textId="77777777" w:rsidR="007D4364" w:rsidRPr="00107E2B" w:rsidRDefault="007D4364" w:rsidP="005808D4">
      <w:pPr>
        <w:pStyle w:val="Default"/>
        <w:numPr>
          <w:ilvl w:val="0"/>
          <w:numId w:val="1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Zamawiający ma prawo kontrolowania realizacji usług objętych niniejszą umową. </w:t>
      </w:r>
      <w:r w:rsidR="009F6079" w:rsidRPr="00107E2B">
        <w:rPr>
          <w:rFonts w:ascii="Tahoma" w:hAnsi="Tahoma" w:cs="Tahoma"/>
          <w:b w:val="0"/>
          <w:color w:val="auto"/>
          <w:sz w:val="22"/>
          <w:szCs w:val="22"/>
        </w:rPr>
        <w:t>Wykonawca zobowiązuje się do udzielania wszelkich informacji na temat wykonywania Umowy – na każde żądanie Zamawiającego.</w:t>
      </w:r>
    </w:p>
    <w:p w14:paraId="6568FC9A" w14:textId="77777777" w:rsidR="007D4364" w:rsidRPr="00107E2B" w:rsidRDefault="007D4364" w:rsidP="00FC3AD6">
      <w:pPr>
        <w:pStyle w:val="Default"/>
        <w:numPr>
          <w:ilvl w:val="0"/>
          <w:numId w:val="1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Strony Umowy zgodnie zobowiązują się współpracować przy wykonywaniu niniejszej Umowy, udzielać sobie wzajemnie wyjaśnień i informacji niezbędnych przy realizacji Umowy. </w:t>
      </w:r>
    </w:p>
    <w:p w14:paraId="07AF9D02" w14:textId="77777777" w:rsidR="007D4364" w:rsidRPr="00107E2B" w:rsidRDefault="007D4364" w:rsidP="00FC3AD6">
      <w:pPr>
        <w:pStyle w:val="Default"/>
        <w:numPr>
          <w:ilvl w:val="0"/>
          <w:numId w:val="1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Wykonawca zobowiązuje się niezwłocznie poinformować w formie pisemnej Zamawiającego o wszelkich istotnych okolicznościach, które mogą mieć wpływ na wykonywanie przedmiotu umowy, nie później jednak niż w terminie 3 dni od dnia ich zaistnienia. </w:t>
      </w:r>
    </w:p>
    <w:p w14:paraId="7726FFE8" w14:textId="77777777" w:rsidR="007D4364" w:rsidRPr="00107E2B" w:rsidRDefault="007D4364" w:rsidP="00FC3AD6">
      <w:pPr>
        <w:pStyle w:val="Default"/>
        <w:numPr>
          <w:ilvl w:val="0"/>
          <w:numId w:val="1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przypadku jeżeli okoliczności, o których mowa w ust. 4, uniemożliwią wykonanie przedmiotu umowy, Wykonawca może rozwiązać niniejszą umowę ze skutkiem natychmiastowym. </w:t>
      </w:r>
    </w:p>
    <w:p w14:paraId="2E34719A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2CF6E043" w14:textId="77777777" w:rsidR="007D4364" w:rsidRPr="00107E2B" w:rsidRDefault="007D4364" w:rsidP="00902072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5.</w:t>
      </w:r>
    </w:p>
    <w:p w14:paraId="1606307A" w14:textId="77777777" w:rsidR="007D4364" w:rsidRPr="00107E2B" w:rsidRDefault="007D4364" w:rsidP="004E75A6">
      <w:pPr>
        <w:pStyle w:val="Akapitzlis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Wykonawca oświadcza, że: </w:t>
      </w:r>
    </w:p>
    <w:p w14:paraId="067E6C66" w14:textId="77777777" w:rsidR="007D4364" w:rsidRPr="00107E2B" w:rsidRDefault="007D4364" w:rsidP="004E75A6">
      <w:pPr>
        <w:pStyle w:val="Akapitzlist"/>
        <w:numPr>
          <w:ilvl w:val="1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posiada uprawnienia oraz niezbędną wiedzę, kwalifikacje i doświadczenie zapewniające należyte wykonanie przedmiotu umowy; </w:t>
      </w:r>
    </w:p>
    <w:p w14:paraId="3B1141BF" w14:textId="77777777" w:rsidR="007D4364" w:rsidRPr="00107E2B" w:rsidRDefault="007D4364" w:rsidP="004E75A6">
      <w:pPr>
        <w:pStyle w:val="Akapitzlist"/>
        <w:numPr>
          <w:ilvl w:val="1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posiada potencjał finansowy, techniczno-organizacyjny i osobowy tj. kadrę</w:t>
      </w:r>
      <w:r w:rsidR="00F1646C" w:rsidRPr="00107E2B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 z odpowiednimi uprawnieniami i doświadczeniem</w:t>
      </w:r>
      <w:r w:rsidR="004E75A6" w:rsidRPr="00107E2B">
        <w:rPr>
          <w:rFonts w:ascii="Tahoma" w:hAnsi="Tahoma" w:cs="Tahoma"/>
          <w:sz w:val="22"/>
          <w:szCs w:val="22"/>
        </w:rPr>
        <w:t>,</w:t>
      </w:r>
      <w:r w:rsidRPr="00107E2B">
        <w:rPr>
          <w:rFonts w:ascii="Tahoma" w:hAnsi="Tahoma" w:cs="Tahoma"/>
          <w:sz w:val="22"/>
          <w:szCs w:val="22"/>
        </w:rPr>
        <w:t xml:space="preserve"> zdolnymi do prawidłowej realizacji przedmiotu umowy; </w:t>
      </w:r>
    </w:p>
    <w:p w14:paraId="20141B2C" w14:textId="77777777" w:rsidR="007D4364" w:rsidRPr="00107E2B" w:rsidRDefault="007D4364" w:rsidP="004E75A6">
      <w:pPr>
        <w:pStyle w:val="Akapitzlist"/>
        <w:numPr>
          <w:ilvl w:val="1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będzie realizował przedmiot umowy zgodnie z wymogami i wskazówkami metodycznymi zawartymi w Ogłoszeniu oraz załączniku do formularza ofertowego. </w:t>
      </w:r>
    </w:p>
    <w:p w14:paraId="3E633835" w14:textId="4821489B" w:rsidR="007D4364" w:rsidRPr="00107E2B" w:rsidRDefault="007D4364" w:rsidP="004E75A6">
      <w:pPr>
        <w:pStyle w:val="Akapitzlis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zobowiązuje się wykonać przedmiot umowy z dołożeniem należytej staranności zgodnie z postanowieniami niniejszej Umowy, przepisami prawa</w:t>
      </w:r>
      <w:r w:rsidR="009F6079" w:rsidRPr="00107E2B">
        <w:rPr>
          <w:rFonts w:ascii="Tahoma" w:hAnsi="Tahoma" w:cs="Tahoma"/>
          <w:sz w:val="22"/>
          <w:szCs w:val="22"/>
        </w:rPr>
        <w:t xml:space="preserve">, </w:t>
      </w:r>
      <w:r w:rsidR="009F6079" w:rsidRPr="00107E2B">
        <w:rPr>
          <w:rFonts w:ascii="Tahoma" w:hAnsi="Tahoma" w:cs="Tahoma"/>
          <w:sz w:val="22"/>
          <w:szCs w:val="22"/>
        </w:rPr>
        <w:lastRenderedPageBreak/>
        <w:t>wymogami wynikającymi</w:t>
      </w:r>
      <w:r w:rsidR="00366E29">
        <w:rPr>
          <w:rFonts w:ascii="Tahoma" w:hAnsi="Tahoma" w:cs="Tahoma"/>
          <w:sz w:val="22"/>
          <w:szCs w:val="22"/>
        </w:rPr>
        <w:t xml:space="preserve"> </w:t>
      </w:r>
      <w:r w:rsidR="009F6079" w:rsidRPr="00107E2B">
        <w:rPr>
          <w:rFonts w:ascii="Tahoma" w:hAnsi="Tahoma" w:cs="Tahoma"/>
          <w:sz w:val="22"/>
          <w:szCs w:val="22"/>
        </w:rPr>
        <w:t>z aktów wskazanych w § 1 ust. 3 Umowy</w:t>
      </w:r>
      <w:r w:rsidRPr="00107E2B">
        <w:rPr>
          <w:rFonts w:ascii="Tahoma" w:hAnsi="Tahoma" w:cs="Tahoma"/>
          <w:sz w:val="22"/>
          <w:szCs w:val="22"/>
        </w:rPr>
        <w:t xml:space="preserve"> oraz najwyższymi standardami przyjętymi w tego typu działaniach. </w:t>
      </w:r>
    </w:p>
    <w:p w14:paraId="7F701F31" w14:textId="77777777" w:rsidR="007D4364" w:rsidRPr="00107E2B" w:rsidRDefault="007D4364" w:rsidP="004E75A6">
      <w:pPr>
        <w:pStyle w:val="Akapitzlis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Wykonawca wykonuje zlecone mu czynności samodzielnie, bez kierownictwa ze strony Zamawiającego. Wykonawca jest jednak zobowiązany stosować się do wskazówek Zamawiającego, co do sposobu wykonywania umowy. </w:t>
      </w:r>
    </w:p>
    <w:p w14:paraId="0B69A81E" w14:textId="77777777" w:rsidR="007D4364" w:rsidRPr="00107E2B" w:rsidRDefault="007D4364" w:rsidP="004E75A6">
      <w:pPr>
        <w:pStyle w:val="Akapitzlis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ma obowiązek organizować zajęcia dla uczestników w Ośrodku zgodnie</w:t>
      </w:r>
      <w:r w:rsidR="00F1646C" w:rsidRPr="00107E2B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z przepisami BHP i PPOŻ. </w:t>
      </w:r>
    </w:p>
    <w:p w14:paraId="50106086" w14:textId="3F5AE441" w:rsidR="00471D4C" w:rsidRPr="00107E2B" w:rsidRDefault="007D4364" w:rsidP="00107E2B">
      <w:pPr>
        <w:pStyle w:val="Akapitzlis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Podcz</w:t>
      </w:r>
      <w:r w:rsidR="00F019F1" w:rsidRPr="00107E2B">
        <w:rPr>
          <w:rFonts w:ascii="Tahoma" w:hAnsi="Tahoma" w:cs="Tahoma"/>
          <w:sz w:val="22"/>
          <w:szCs w:val="22"/>
        </w:rPr>
        <w:t xml:space="preserve">as zajęć prowadzonych w Ośrodku, </w:t>
      </w:r>
      <w:r w:rsidRPr="00107E2B">
        <w:rPr>
          <w:rFonts w:ascii="Tahoma" w:hAnsi="Tahoma" w:cs="Tahoma"/>
          <w:sz w:val="22"/>
          <w:szCs w:val="22"/>
        </w:rPr>
        <w:t xml:space="preserve">Wykonawca w pełni ponosi odpowiedzialność za bezpieczeństwo uczestników pozostawionych pod opieką na czas realizacji zajęć. </w:t>
      </w:r>
    </w:p>
    <w:p w14:paraId="1F53DE1B" w14:textId="77777777" w:rsidR="007D4364" w:rsidRPr="00107E2B" w:rsidRDefault="007D4364" w:rsidP="00471D4C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6.</w:t>
      </w:r>
    </w:p>
    <w:p w14:paraId="6F7C7B16" w14:textId="77777777" w:rsidR="007D4364" w:rsidRPr="00107E2B" w:rsidRDefault="007D4364" w:rsidP="00471D4C">
      <w:pPr>
        <w:pStyle w:val="Default"/>
        <w:numPr>
          <w:ilvl w:val="0"/>
          <w:numId w:val="15"/>
        </w:numPr>
        <w:spacing w:after="16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Do wykonania przedmiotu Umowy mogą być dopuszczone wyłącznie osoby posiadające uprawnienia, doświadczenie i spełniające kryteria określone zapisami Ogłoszenia wymienione </w:t>
      </w:r>
      <w:r w:rsidR="0040060E" w:rsidRPr="00107E2B">
        <w:rPr>
          <w:rFonts w:ascii="Tahoma" w:hAnsi="Tahoma" w:cs="Tahoma"/>
          <w:b w:val="0"/>
          <w:color w:val="auto"/>
          <w:sz w:val="22"/>
          <w:szCs w:val="22"/>
        </w:rPr>
        <w:t>w ofercie realizacji zamówienia,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stanowiąc</w:t>
      </w:r>
      <w:r w:rsidR="0040060E" w:rsidRPr="00107E2B">
        <w:rPr>
          <w:rFonts w:ascii="Tahoma" w:hAnsi="Tahoma" w:cs="Tahoma"/>
          <w:b w:val="0"/>
          <w:color w:val="auto"/>
          <w:sz w:val="22"/>
          <w:szCs w:val="22"/>
        </w:rPr>
        <w:t>ej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załącznik do niniejszej umowy. Wykonawca nie może powierzyć wykonywania przedmiotu umowy innej osobie/podmiotowi bez uprzedniej, pisemnej zgody Zamawiającego</w:t>
      </w:r>
      <w:r w:rsidR="009F6079" w:rsidRPr="00107E2B">
        <w:rPr>
          <w:rFonts w:ascii="Tahoma" w:hAnsi="Tahoma" w:cs="Tahoma"/>
          <w:b w:val="0"/>
          <w:color w:val="auto"/>
          <w:sz w:val="22"/>
          <w:szCs w:val="22"/>
        </w:rPr>
        <w:t>, pod rygorem nieważności oświadczenia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. </w:t>
      </w:r>
    </w:p>
    <w:p w14:paraId="158AED8F" w14:textId="77777777" w:rsidR="007D4364" w:rsidRPr="00107E2B" w:rsidRDefault="007D4364" w:rsidP="00471D4C">
      <w:pPr>
        <w:pStyle w:val="Default"/>
        <w:numPr>
          <w:ilvl w:val="0"/>
          <w:numId w:val="15"/>
        </w:numPr>
        <w:spacing w:after="16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przypadku naruszenia postanowień </w:t>
      </w:r>
      <w:r w:rsidR="009F6079"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§ 4 ust. 2 lub § 6 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ust. 1, Zamawiający może rozwiązać umowę ze skutkiem natychmiastowym. </w:t>
      </w:r>
    </w:p>
    <w:p w14:paraId="0DC85674" w14:textId="77777777" w:rsidR="007D4364" w:rsidRPr="00107E2B" w:rsidRDefault="007D4364" w:rsidP="00471D4C">
      <w:pPr>
        <w:pStyle w:val="Default"/>
        <w:numPr>
          <w:ilvl w:val="0"/>
          <w:numId w:val="15"/>
        </w:numPr>
        <w:spacing w:after="16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przypadku jakichkolwiek zmian w osobach, za pomocą których Wykonawca wykonuje przedmiot Umowy, Wykonawca po uzyskaniu uprzedniej pisemnej zgody Zamawiającego zobowiązuje się dostarczyć mu aktualny wykaz. Nowa osoba powinna spełniać warunki określone w Ogłoszeniu. Zmiana ta nie stanowi zmiany umowy. </w:t>
      </w:r>
    </w:p>
    <w:p w14:paraId="4E5E9890" w14:textId="08B98A01" w:rsidR="00DE6224" w:rsidRDefault="007D4364" w:rsidP="00107E2B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Wykonawca ponosi pełną odpowiedzialność za naruszenie przez osoby, za pomocą których wykonuje przedmiot Umowy, warunków niniejszej Umowy oraz obowiązujących przepisów prawa. </w:t>
      </w:r>
    </w:p>
    <w:p w14:paraId="50EFF159" w14:textId="77777777" w:rsidR="00107E2B" w:rsidRPr="00107E2B" w:rsidRDefault="00107E2B" w:rsidP="00107E2B">
      <w:pPr>
        <w:pStyle w:val="Default"/>
        <w:ind w:left="720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1E0FB391" w14:textId="77777777" w:rsidR="007D4364" w:rsidRPr="00107E2B" w:rsidRDefault="007D4364" w:rsidP="00471D4C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7.</w:t>
      </w:r>
    </w:p>
    <w:p w14:paraId="5B6880B0" w14:textId="77777777" w:rsidR="007D4364" w:rsidRPr="00107E2B" w:rsidRDefault="007D4364" w:rsidP="00471D4C">
      <w:pPr>
        <w:pStyle w:val="Default"/>
        <w:numPr>
          <w:ilvl w:val="0"/>
          <w:numId w:val="17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Wykonawca zobowiązuje się do zachowania w tajemnicy wszelkich informacji i danych otrzymanych i uzyskanych od Zamawiającego w związku z wykonywaniem obowiązków wynikających z niniejszej umowy. </w:t>
      </w:r>
    </w:p>
    <w:p w14:paraId="531DD6EC" w14:textId="77777777" w:rsidR="007D4364" w:rsidRPr="00107E2B" w:rsidRDefault="007D4364" w:rsidP="00471D4C">
      <w:pPr>
        <w:pStyle w:val="Akapitzlis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Przekazywanie, ujawnianie oraz wykorzystywanie informacji otrzymanych przez Wykonawcę od Zamawiającego, może nastąpić wyłącznie wobec podmiotów uprawnionych na podstawie przepisów prawa. </w:t>
      </w:r>
    </w:p>
    <w:p w14:paraId="3ACB06A8" w14:textId="77777777" w:rsidR="007D4364" w:rsidRPr="00107E2B" w:rsidRDefault="007D4364" w:rsidP="00471D4C">
      <w:pPr>
        <w:pStyle w:val="Akapitzlis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Zobowiązanie, o którym mowa w ust. 1 wiąże Wykonawcę również po zakończeniu stosunku zobowiązaniowego wynikającego z niniejszej umowy. </w:t>
      </w:r>
    </w:p>
    <w:p w14:paraId="19CB3C97" w14:textId="77777777" w:rsidR="007D4364" w:rsidRPr="00107E2B" w:rsidRDefault="007D4364" w:rsidP="00471D4C">
      <w:pPr>
        <w:pStyle w:val="Akapitzlis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Wykonawca odpowiada za szkodę wyrządzoną Zamawiającemu przez ujawnienie, przekazanie, wykorzystanie, zbycie lub oferowanie do zbycia informacji otrzymanych od Zamawiającego, wbrew postanowieniom umowy. </w:t>
      </w:r>
    </w:p>
    <w:p w14:paraId="24E0335D" w14:textId="77777777" w:rsidR="007D4364" w:rsidRPr="00107E2B" w:rsidRDefault="007D4364" w:rsidP="00471D4C">
      <w:pPr>
        <w:pStyle w:val="Akapitzlis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Do realizacji przedmiotu umowy mogą zostać dopuszczone wyłącznie osoby, które złożą oświadczenie o zobowiązaniu do zachowania tajemnicy stanowiące załącznik nr 3 do niniejszej umowy. </w:t>
      </w:r>
    </w:p>
    <w:p w14:paraId="0F96D8C4" w14:textId="75836682" w:rsidR="007D4364" w:rsidRPr="00107E2B" w:rsidRDefault="007D4364" w:rsidP="00107E2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E2B">
        <w:rPr>
          <w:rFonts w:ascii="Tahoma" w:hAnsi="Tahoma" w:cs="Tahoma"/>
          <w:b/>
          <w:bCs/>
          <w:sz w:val="22"/>
          <w:szCs w:val="22"/>
        </w:rPr>
        <w:t xml:space="preserve">§ </w:t>
      </w:r>
      <w:r w:rsidR="00681119" w:rsidRPr="00107E2B">
        <w:rPr>
          <w:rFonts w:ascii="Tahoma" w:hAnsi="Tahoma" w:cs="Tahoma"/>
          <w:b/>
          <w:bCs/>
          <w:sz w:val="22"/>
          <w:szCs w:val="22"/>
        </w:rPr>
        <w:t>8</w:t>
      </w:r>
      <w:r w:rsidRPr="00107E2B">
        <w:rPr>
          <w:rFonts w:ascii="Tahoma" w:hAnsi="Tahoma" w:cs="Tahoma"/>
          <w:b/>
          <w:bCs/>
          <w:sz w:val="22"/>
          <w:szCs w:val="22"/>
        </w:rPr>
        <w:t>.</w:t>
      </w:r>
    </w:p>
    <w:p w14:paraId="290696D2" w14:textId="5151AAC0" w:rsidR="007D4364" w:rsidRPr="00107E2B" w:rsidRDefault="007D4364" w:rsidP="00DB4832">
      <w:pPr>
        <w:pStyle w:val="Akapitzlis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zobowiązuje się do przetwarzania danych osobowych zgodnie</w:t>
      </w:r>
      <w:r w:rsidR="00107E2B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 z Rozporządzeniem Parlamentu Europejskiego i Rady (UE) 2016/679 z 27.04.2016 r. w sprawie ochrony osób fizycznych w związku z przetwarzaniem danych osobowych</w:t>
      </w:r>
      <w:r w:rsidR="00107E2B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 i w sprawie swobodnego przepływu takich danych oraz uchylenia dyrektywy 95/46/WE (ogólne rozporządzenie o ochronie danych) – dalej RODO oraz z innymi </w:t>
      </w:r>
      <w:r w:rsidRPr="00107E2B">
        <w:rPr>
          <w:rFonts w:ascii="Tahoma" w:hAnsi="Tahoma" w:cs="Tahoma"/>
          <w:sz w:val="22"/>
          <w:szCs w:val="22"/>
        </w:rPr>
        <w:lastRenderedPageBreak/>
        <w:t xml:space="preserve">przepisami prawa powszechnie obowiązującego, które chronią prawa osób, których dane dotyczą. </w:t>
      </w:r>
    </w:p>
    <w:p w14:paraId="7CD4B1EE" w14:textId="08866C53" w:rsidR="007D4364" w:rsidRPr="00107E2B" w:rsidRDefault="007D4364" w:rsidP="00DB4832">
      <w:pPr>
        <w:pStyle w:val="Akapitzlis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ponosi odpowiedzialność wobec Zamawiającego oraz osób, których dotyczą przetwarzane dane osobowe, za szkody powstałe w związku</w:t>
      </w:r>
      <w:r w:rsidR="00366E29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z nieprzestrzeganiem RODO oraz innych przepisów prawa powszechnie obowiązującego dotyczącego ochrony danych osobowych. </w:t>
      </w:r>
    </w:p>
    <w:p w14:paraId="06BAE7C8" w14:textId="77777777" w:rsidR="007D4364" w:rsidRPr="00107E2B" w:rsidRDefault="007D4364" w:rsidP="00732A21">
      <w:pPr>
        <w:pStyle w:val="Default"/>
        <w:jc w:val="center"/>
        <w:rPr>
          <w:rFonts w:ascii="Tahoma" w:hAnsi="Tahoma" w:cs="Tahoma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 xml:space="preserve">§ </w:t>
      </w:r>
      <w:r w:rsidR="00681119" w:rsidRPr="00107E2B">
        <w:rPr>
          <w:rFonts w:ascii="Tahoma" w:hAnsi="Tahoma" w:cs="Tahoma"/>
          <w:bCs/>
          <w:color w:val="auto"/>
          <w:sz w:val="22"/>
          <w:szCs w:val="22"/>
        </w:rPr>
        <w:t>9</w:t>
      </w:r>
      <w:r w:rsidRPr="00107E2B">
        <w:rPr>
          <w:rFonts w:ascii="Tahoma" w:hAnsi="Tahoma" w:cs="Tahoma"/>
          <w:bCs/>
          <w:color w:val="auto"/>
          <w:sz w:val="22"/>
          <w:szCs w:val="22"/>
        </w:rPr>
        <w:t>.</w:t>
      </w:r>
    </w:p>
    <w:p w14:paraId="4B5AA1EC" w14:textId="77777777" w:rsidR="007D4364" w:rsidRPr="00107E2B" w:rsidRDefault="007D4364" w:rsidP="0021218A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Wykonawca zobowiązuje się do przestrzegania następujących zasad postępowania</w:t>
      </w:r>
      <w:r w:rsidR="00863D71" w:rsidRPr="00107E2B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z dokumentami: </w:t>
      </w:r>
    </w:p>
    <w:p w14:paraId="6F02B266" w14:textId="77777777" w:rsidR="007D4364" w:rsidRPr="00107E2B" w:rsidRDefault="007D4364" w:rsidP="00E205FA">
      <w:pPr>
        <w:pStyle w:val="Default"/>
        <w:numPr>
          <w:ilvl w:val="0"/>
          <w:numId w:val="33"/>
        </w:numPr>
        <w:ind w:left="1418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praca jedynie z dokumentami niezbędnymi do wykonania obowiązków wynikających</w:t>
      </w:r>
      <w:r w:rsidR="00863D71" w:rsidRPr="00107E2B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z umowy; </w:t>
      </w:r>
    </w:p>
    <w:p w14:paraId="5582E0D3" w14:textId="77777777" w:rsidR="007D4364" w:rsidRPr="00107E2B" w:rsidRDefault="007D4364" w:rsidP="00E205FA">
      <w:pPr>
        <w:pStyle w:val="Default"/>
        <w:numPr>
          <w:ilvl w:val="0"/>
          <w:numId w:val="33"/>
        </w:numPr>
        <w:ind w:left="1418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zachowania w tajemnicy danych osobowych oraz informacji o stosowanych sposobach ich zabezpieczenia, także po ustaniu niniejszej umowy; </w:t>
      </w:r>
    </w:p>
    <w:p w14:paraId="18F7DC8A" w14:textId="77777777" w:rsidR="00FE60C4" w:rsidRPr="00107E2B" w:rsidRDefault="007D4364" w:rsidP="00E205FA">
      <w:pPr>
        <w:pStyle w:val="Default"/>
        <w:numPr>
          <w:ilvl w:val="0"/>
          <w:numId w:val="33"/>
        </w:numPr>
        <w:ind w:left="1418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zabezpieczenia dokumentów przed dostępem osób nieupoważnionych do przetwarzania danych osobowych, przetwarzaniem z naruszeniem ustawy, RODO, nieautoryzowaną zmianą, utratą, uszkodzeniem lub zniszczeniem; </w:t>
      </w:r>
    </w:p>
    <w:p w14:paraId="77D46475" w14:textId="77777777" w:rsidR="00FE60C4" w:rsidRPr="00107E2B" w:rsidRDefault="007D4364" w:rsidP="00E205FA">
      <w:pPr>
        <w:pStyle w:val="Default"/>
        <w:numPr>
          <w:ilvl w:val="0"/>
          <w:numId w:val="33"/>
        </w:numPr>
        <w:ind w:left="1418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nie przemieszczania dokumentów poza miejsce przetwarzania, o którym mowa w § 4 ust. 1 umowy. </w:t>
      </w:r>
    </w:p>
    <w:p w14:paraId="2A1EE3E7" w14:textId="1F74D768" w:rsidR="0021218A" w:rsidRPr="00107E2B" w:rsidRDefault="0021218A" w:rsidP="00FE60C4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Strony wzajemnie oświadczają, że dane osobowe udostępnione drugiej Stronie zgodnie</w:t>
      </w:r>
      <w:r w:rsidR="00863D71" w:rsidRPr="00107E2B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z Umową lub w związku z jej realizacją, przetwarzane są przez każdą ze Stron na potrzeby wykonywania niniejszej Umowy, przez okres jej trwania, z uwzględnieniem ustawowych terminów przechowywania dokumentacji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66E29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z 4 maja 2016 r.), zwanego dalej „RODO".</w:t>
      </w:r>
    </w:p>
    <w:p w14:paraId="7E19D115" w14:textId="77777777" w:rsidR="0021218A" w:rsidRPr="00107E2B" w:rsidRDefault="0021218A" w:rsidP="00FE60C4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Każda ze Stron zobowiązuje się do wykonywania wobec osób, których dane udostępniła drugiej Stronie, obowiązków informacyjnych wynikających z art. 13 lub art. 14 RODO, z zastrzeżeniem ust. 3 poniżej. </w:t>
      </w:r>
    </w:p>
    <w:p w14:paraId="3F770D5D" w14:textId="77777777" w:rsidR="0021218A" w:rsidRPr="00107E2B" w:rsidRDefault="0021218A" w:rsidP="00FE60C4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Zamawiający oświadcza, że staje się samodzielnym administratorem przekazanych mu przez Wykonawcę danych osobowych osób skierowanych przez Wykonawcę do realizacji przedmiotu Umowy w zakresie, o którym mowa w §1 Umowy. Wykonawca oświadcza, że jest uprawniony do przekazania danych, o których mowa w zdaniu poprzedzającym, Zamawiającemu. </w:t>
      </w:r>
    </w:p>
    <w:p w14:paraId="57106518" w14:textId="7D474CFC" w:rsidR="0021218A" w:rsidRPr="00107E2B" w:rsidRDefault="0021218A" w:rsidP="00E16DF7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Strony zobowiązują się wykonywać zobowiązania wynikające z Umowy z najwyższą starannością zawodową w celu zabezpieczenia prawnego, organizacyjnego</w:t>
      </w:r>
      <w:r w:rsidR="00107E2B" w:rsidRPr="00107E2B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i technicznego interesów Stron w zakresie przetwarzania danych osobowych.</w:t>
      </w:r>
      <w:r w:rsidR="00107E2B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W przypadku przekazywania dokumentów zawierających dane osobowe osób kierowanych przez Zamawiającego, w celu skorzystania odpowiednio z usług, o których mowa w § 1, odbywa się pomiędzy Stronami w sposób zapewniający bezpieczeństwo przekazywanych informacji, w tym ich należytą ochronę i zabezpieczenie przed osobami nieupoważnionymi.</w:t>
      </w:r>
    </w:p>
    <w:p w14:paraId="2B0322F6" w14:textId="57455A8D" w:rsidR="0021218A" w:rsidRPr="00107E2B" w:rsidRDefault="0021218A" w:rsidP="00FE60C4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W przypadku przekazywania danych w formie elektronicznej Wykonawca wysyła je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w form</w:t>
      </w:r>
      <w:r w:rsidR="008D4575"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ie pliku zabezpieczonego hasłem. 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Hasło do pliku jest przesłane w odrębnej wiadomości, przy czym wiadomość z hasłem jest pozbawiona jakiejkolwiek historii,</w:t>
      </w:r>
      <w:r w:rsidR="00366E29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a zarówno tytuł wiadomości jak i jej treść nie zawiera słów „hasło", „password" lub innego, sugerującego treść wiadomości.</w:t>
      </w:r>
    </w:p>
    <w:p w14:paraId="3260F7A8" w14:textId="36CC4C8E" w:rsidR="0021218A" w:rsidRPr="00107E2B" w:rsidRDefault="0021218A" w:rsidP="00FE60C4">
      <w:pPr>
        <w:pStyle w:val="Default"/>
        <w:numPr>
          <w:ilvl w:val="0"/>
          <w:numId w:val="2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W razie wystąpienia przez osoby, których dane osobowe zostały przekazane przez Wykonawcę z jakimikolwiek roszczeniami do Zamawiającego, wynikającymi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lastRenderedPageBreak/>
        <w:t>z naruszenia przez Wykonawcę zapewnienia, o którym mowa w ust. 1 bądź obowiązku, o którym mowa w ust. 2, lub w razie wszczęcia jakiegokolwiek postępowania publicznoprawnego z tym związanego, Wykonawca:</w:t>
      </w:r>
    </w:p>
    <w:p w14:paraId="4D09BC07" w14:textId="19A9223A" w:rsidR="0021218A" w:rsidRPr="00887B21" w:rsidRDefault="0021218A" w:rsidP="00887B21">
      <w:pPr>
        <w:pStyle w:val="Default"/>
        <w:numPr>
          <w:ilvl w:val="0"/>
          <w:numId w:val="34"/>
        </w:numPr>
        <w:ind w:left="113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ponosić będzie odpowiedzialność z tytułu ewentualnych naruszeń praw osób, których dane osobowe zostały przekazane przez Wykonawcę zamawiającemu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w ramach realizacji Umowy lub z tytułu związanych z tym naruszeń prawa powszechnie obowiązującego</w:t>
      </w:r>
      <w:r w:rsidRPr="00887B21">
        <w:rPr>
          <w:rFonts w:ascii="Tahoma" w:hAnsi="Tahoma" w:cs="Tahoma"/>
          <w:b w:val="0"/>
          <w:color w:val="auto"/>
          <w:sz w:val="22"/>
          <w:szCs w:val="22"/>
        </w:rPr>
        <w:t xml:space="preserve"> w zakresie danych osobowych;</w:t>
      </w:r>
    </w:p>
    <w:p w14:paraId="097F23C6" w14:textId="2E7C6DF2" w:rsidR="0021218A" w:rsidRPr="00107E2B" w:rsidRDefault="0021218A" w:rsidP="00107E2B">
      <w:pPr>
        <w:pStyle w:val="Default"/>
        <w:numPr>
          <w:ilvl w:val="0"/>
          <w:numId w:val="34"/>
        </w:numPr>
        <w:ind w:left="113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udzieli Zamawiającemu niezbędnej pomocy do wyjaśnienia zaistniałej sytuacji,</w:t>
      </w:r>
      <w:r w:rsidR="00107E2B" w:rsidRPr="00107E2B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w szczególności złoży niezbędne wyjaśnienia i dokumenty;</w:t>
      </w:r>
    </w:p>
    <w:p w14:paraId="6D8C247D" w14:textId="77777777" w:rsidR="0021218A" w:rsidRPr="00107E2B" w:rsidRDefault="0021218A" w:rsidP="00107E2B">
      <w:pPr>
        <w:pStyle w:val="Default"/>
        <w:numPr>
          <w:ilvl w:val="0"/>
          <w:numId w:val="34"/>
        </w:numPr>
        <w:ind w:left="113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po uzgodnieniu z Zamawiającym, przystąpi na własny koszt do wszczętych postępowań po stronie Zamawiającego;</w:t>
      </w:r>
    </w:p>
    <w:p w14:paraId="3460CD24" w14:textId="77777777" w:rsidR="0021218A" w:rsidRPr="00107E2B" w:rsidRDefault="0021218A" w:rsidP="00107E2B">
      <w:pPr>
        <w:pStyle w:val="Default"/>
        <w:numPr>
          <w:ilvl w:val="0"/>
          <w:numId w:val="34"/>
        </w:numPr>
        <w:ind w:left="113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zwolni Zamawiającego z kosztów jego udziału w tych postępowaniach;</w:t>
      </w:r>
    </w:p>
    <w:p w14:paraId="00AAAFFB" w14:textId="4800101A" w:rsidR="007D4364" w:rsidRPr="00107E2B" w:rsidRDefault="0021218A" w:rsidP="00E50216">
      <w:pPr>
        <w:pStyle w:val="Default"/>
        <w:numPr>
          <w:ilvl w:val="0"/>
          <w:numId w:val="34"/>
        </w:numPr>
        <w:ind w:left="113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zwolni Zamawiającego od obowiązku świadczeń z tytułu uwzględnionych lub nałożonych przez właściwe sądy lub organy roszczeń, kar i innych obciążeń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w związku z naruszeniami praw osób, których dane osobowe zostały przekazane przez Wykonawcę zamawiającemu w ramach realizacji Umowy lub związanych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z tym naruszeń prawa powszechnie obowiązującego w zakresie danych osobowych.</w:t>
      </w:r>
    </w:p>
    <w:p w14:paraId="2F2DD1C1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0BD49AFB" w14:textId="77777777" w:rsidR="00A444D7" w:rsidRPr="00107E2B" w:rsidRDefault="00A444D7">
      <w:pPr>
        <w:jc w:val="left"/>
        <w:rPr>
          <w:rFonts w:ascii="Tahoma" w:hAnsi="Tahoma" w:cs="Tahoma"/>
          <w:b/>
          <w:bCs/>
          <w:sz w:val="22"/>
          <w:szCs w:val="22"/>
        </w:rPr>
      </w:pPr>
    </w:p>
    <w:p w14:paraId="764A4132" w14:textId="77777777" w:rsidR="00681119" w:rsidRPr="00107E2B" w:rsidRDefault="00681119" w:rsidP="00681119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10.</w:t>
      </w:r>
    </w:p>
    <w:p w14:paraId="19B41197" w14:textId="4359FB5A" w:rsidR="005472AF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Wynagrodzenie z tytułu należytego wykonania umowy wynosi </w:t>
      </w:r>
      <w:r w:rsidR="00563310" w:rsidRPr="00107E2B">
        <w:rPr>
          <w:rFonts w:ascii="Tahoma" w:hAnsi="Tahoma" w:cs="Tahoma"/>
          <w:b/>
          <w:sz w:val="22"/>
          <w:szCs w:val="22"/>
        </w:rPr>
        <w:t>4.</w:t>
      </w:r>
      <w:r w:rsidR="00863D71" w:rsidRPr="00107E2B">
        <w:rPr>
          <w:rFonts w:ascii="Tahoma" w:hAnsi="Tahoma" w:cs="Tahoma"/>
          <w:b/>
          <w:sz w:val="22"/>
          <w:szCs w:val="22"/>
        </w:rPr>
        <w:t>565,</w:t>
      </w:r>
      <w:r w:rsidR="005573FF" w:rsidRPr="00107E2B">
        <w:rPr>
          <w:rFonts w:ascii="Tahoma" w:hAnsi="Tahoma" w:cs="Tahoma"/>
          <w:b/>
          <w:sz w:val="22"/>
          <w:szCs w:val="22"/>
        </w:rPr>
        <w:t>00</w:t>
      </w:r>
      <w:r w:rsidRPr="00107E2B">
        <w:rPr>
          <w:rFonts w:ascii="Tahoma" w:hAnsi="Tahoma" w:cs="Tahoma"/>
          <w:b/>
          <w:sz w:val="22"/>
          <w:szCs w:val="22"/>
        </w:rPr>
        <w:t xml:space="preserve"> zł</w:t>
      </w:r>
      <w:r w:rsidR="00107E2B" w:rsidRPr="00107E2B">
        <w:rPr>
          <w:rFonts w:ascii="Tahoma" w:hAnsi="Tahoma" w:cs="Tahoma"/>
          <w:b/>
          <w:sz w:val="22"/>
          <w:szCs w:val="22"/>
        </w:rPr>
        <w:t>otych</w:t>
      </w:r>
      <w:r w:rsidRPr="00107E2B">
        <w:rPr>
          <w:rFonts w:ascii="Tahoma" w:hAnsi="Tahoma" w:cs="Tahoma"/>
          <w:b/>
          <w:sz w:val="22"/>
          <w:szCs w:val="22"/>
        </w:rPr>
        <w:t xml:space="preserve"> brutto</w:t>
      </w:r>
      <w:r w:rsidR="00B71BF4" w:rsidRPr="00107E2B">
        <w:rPr>
          <w:rFonts w:ascii="Tahoma" w:hAnsi="Tahoma" w:cs="Tahoma"/>
          <w:sz w:val="22"/>
          <w:szCs w:val="22"/>
        </w:rPr>
        <w:t xml:space="preserve"> </w:t>
      </w:r>
      <w:r w:rsidR="00B71BF4" w:rsidRPr="00107E2B">
        <w:rPr>
          <w:rFonts w:ascii="Tahoma" w:hAnsi="Tahoma" w:cs="Tahoma"/>
          <w:i/>
          <w:sz w:val="22"/>
          <w:szCs w:val="22"/>
        </w:rPr>
        <w:t>(</w:t>
      </w:r>
      <w:r w:rsidRPr="00107E2B">
        <w:rPr>
          <w:rFonts w:ascii="Tahoma" w:hAnsi="Tahoma" w:cs="Tahoma"/>
          <w:i/>
          <w:sz w:val="22"/>
          <w:szCs w:val="22"/>
        </w:rPr>
        <w:t xml:space="preserve">słownie: </w:t>
      </w:r>
      <w:r w:rsidR="00563310" w:rsidRPr="00107E2B">
        <w:rPr>
          <w:rFonts w:ascii="Tahoma" w:hAnsi="Tahoma" w:cs="Tahoma"/>
          <w:i/>
          <w:sz w:val="22"/>
          <w:szCs w:val="22"/>
        </w:rPr>
        <w:t xml:space="preserve">cztery tysiące </w:t>
      </w:r>
      <w:r w:rsidR="00863D71" w:rsidRPr="00107E2B">
        <w:rPr>
          <w:rFonts w:ascii="Tahoma" w:hAnsi="Tahoma" w:cs="Tahoma"/>
          <w:i/>
          <w:sz w:val="22"/>
          <w:szCs w:val="22"/>
        </w:rPr>
        <w:t>pięćset sześćdziesiąt pięć</w:t>
      </w:r>
      <w:r w:rsidR="00165E81" w:rsidRPr="00107E2B">
        <w:rPr>
          <w:rFonts w:ascii="Tahoma" w:hAnsi="Tahoma" w:cs="Tahoma"/>
          <w:i/>
          <w:sz w:val="22"/>
          <w:szCs w:val="22"/>
        </w:rPr>
        <w:t xml:space="preserve"> złotych</w:t>
      </w:r>
      <w:r w:rsidR="005573FF" w:rsidRPr="00107E2B">
        <w:rPr>
          <w:rFonts w:ascii="Tahoma" w:hAnsi="Tahoma" w:cs="Tahoma"/>
          <w:i/>
          <w:sz w:val="22"/>
          <w:szCs w:val="22"/>
        </w:rPr>
        <w:t xml:space="preserve"> 00/100</w:t>
      </w:r>
      <w:r w:rsidR="00B71BF4" w:rsidRPr="00107E2B">
        <w:rPr>
          <w:rFonts w:ascii="Tahoma" w:hAnsi="Tahoma" w:cs="Tahoma"/>
          <w:i/>
          <w:sz w:val="22"/>
          <w:szCs w:val="22"/>
        </w:rPr>
        <w:t>)</w:t>
      </w:r>
      <w:r w:rsidRPr="00107E2B">
        <w:rPr>
          <w:rFonts w:ascii="Tahoma" w:hAnsi="Tahoma" w:cs="Tahoma"/>
          <w:sz w:val="22"/>
          <w:szCs w:val="22"/>
        </w:rPr>
        <w:t xml:space="preserve">. </w:t>
      </w:r>
    </w:p>
    <w:p w14:paraId="2C1397A9" w14:textId="77777777" w:rsidR="00681119" w:rsidRPr="00107E2B" w:rsidRDefault="005F009F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Wynagrodzenie ma charakter ryczałtowy i uwzględnia wszelkie należności przysługujące Wykonawcy.</w:t>
      </w:r>
    </w:p>
    <w:p w14:paraId="06AE0504" w14:textId="77777777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Do celów prawidłowego rozliczenia wynagrodzenia, Wykonawca przedłoży sprawozdanie końcowe z realizacji zadania </w:t>
      </w:r>
      <w:r w:rsidRPr="00107E2B">
        <w:rPr>
          <w:rFonts w:ascii="Tahoma" w:hAnsi="Tahoma" w:cs="Tahoma"/>
          <w:sz w:val="22"/>
          <w:szCs w:val="22"/>
          <w:u w:val="single"/>
        </w:rPr>
        <w:t xml:space="preserve">w terminie </w:t>
      </w:r>
      <w:r w:rsidR="00D76AED" w:rsidRPr="00107E2B">
        <w:rPr>
          <w:rFonts w:ascii="Tahoma" w:hAnsi="Tahoma" w:cs="Tahoma"/>
          <w:sz w:val="22"/>
          <w:szCs w:val="22"/>
          <w:u w:val="single"/>
        </w:rPr>
        <w:t>7</w:t>
      </w:r>
      <w:r w:rsidRPr="00107E2B">
        <w:rPr>
          <w:rFonts w:ascii="Tahoma" w:hAnsi="Tahoma" w:cs="Tahoma"/>
          <w:sz w:val="22"/>
          <w:szCs w:val="22"/>
          <w:u w:val="single"/>
        </w:rPr>
        <w:t xml:space="preserve"> dni od zakończenia realizacji zadania</w:t>
      </w:r>
      <w:r w:rsidRPr="00107E2B">
        <w:rPr>
          <w:rFonts w:ascii="Tahoma" w:hAnsi="Tahoma" w:cs="Tahoma"/>
          <w:sz w:val="22"/>
          <w:szCs w:val="22"/>
        </w:rPr>
        <w:t xml:space="preserve">. </w:t>
      </w:r>
    </w:p>
    <w:p w14:paraId="5D031D07" w14:textId="17C5914A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Wykonawca przedłoży Zamawiającemu fakturę najpóźniej w terminie 7 dni od dnia zaakceptowania sprawozdania końcowego przez Zamawiającego, o którym mowa</w:t>
      </w:r>
      <w:r w:rsidR="00887B21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>w art. 8 ust 2. Zamawiający zobowiązuje się do zapłaty wynagrodzenia należnego Wykonawcy, przelewem na rachunek wskazany na prawidłowo wystawionej fakturze</w:t>
      </w:r>
      <w:r w:rsidR="00887B21">
        <w:rPr>
          <w:rFonts w:ascii="Tahoma" w:hAnsi="Tahoma" w:cs="Tahoma"/>
          <w:sz w:val="22"/>
          <w:szCs w:val="22"/>
        </w:rPr>
        <w:br/>
      </w:r>
      <w:r w:rsidRPr="00107E2B">
        <w:rPr>
          <w:rFonts w:ascii="Tahoma" w:hAnsi="Tahoma" w:cs="Tahoma"/>
          <w:sz w:val="22"/>
          <w:szCs w:val="22"/>
        </w:rPr>
        <w:t xml:space="preserve">w terminie 21 dni od dnia jej otrzymania. </w:t>
      </w:r>
    </w:p>
    <w:p w14:paraId="5B7D86AF" w14:textId="77777777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Za dzień dokonania zapłaty wynagrodzenia Strony uznają dzień obciążenia rachunku bankowego Zamawiającego. </w:t>
      </w:r>
    </w:p>
    <w:p w14:paraId="79A4CC0D" w14:textId="77777777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Wykonawca nie może przenieść bez uprzedniej, pisemnej zgody Zamawiającego wierzytelności wynikających z umowy na osoby trzecie. </w:t>
      </w:r>
    </w:p>
    <w:p w14:paraId="4234FED1" w14:textId="4C526E61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Adresem Zamawiającego dla doręczeń wszelkiej korespondencji związanej z umową jest:</w:t>
      </w:r>
      <w:r w:rsidR="00887B21">
        <w:rPr>
          <w:rFonts w:ascii="Tahoma" w:hAnsi="Tahoma" w:cs="Tahoma"/>
          <w:sz w:val="22"/>
          <w:szCs w:val="22"/>
        </w:rPr>
        <w:t xml:space="preserve"> </w:t>
      </w:r>
      <w:r w:rsidRPr="00107E2B">
        <w:rPr>
          <w:rFonts w:ascii="Tahoma" w:hAnsi="Tahoma" w:cs="Tahoma"/>
          <w:sz w:val="22"/>
          <w:szCs w:val="22"/>
        </w:rPr>
        <w:t xml:space="preserve">ul. </w:t>
      </w:r>
      <w:r w:rsidR="00165E81" w:rsidRPr="00107E2B">
        <w:rPr>
          <w:rFonts w:ascii="Tahoma" w:hAnsi="Tahoma" w:cs="Tahoma"/>
          <w:sz w:val="22"/>
          <w:szCs w:val="22"/>
        </w:rPr>
        <w:t>Spokojna 20, 68-200 Żary</w:t>
      </w:r>
      <w:r w:rsidRPr="00107E2B">
        <w:rPr>
          <w:rFonts w:ascii="Tahoma" w:hAnsi="Tahoma" w:cs="Tahoma"/>
          <w:sz w:val="22"/>
          <w:szCs w:val="22"/>
        </w:rPr>
        <w:t xml:space="preserve">, email: </w:t>
      </w:r>
      <w:r w:rsidR="00165E81" w:rsidRPr="00107E2B">
        <w:rPr>
          <w:rFonts w:ascii="Tahoma" w:hAnsi="Tahoma" w:cs="Tahoma"/>
          <w:sz w:val="22"/>
          <w:szCs w:val="22"/>
        </w:rPr>
        <w:t>sekretariat</w:t>
      </w:r>
      <w:r w:rsidRPr="00107E2B">
        <w:rPr>
          <w:rFonts w:ascii="Tahoma" w:hAnsi="Tahoma" w:cs="Tahoma"/>
          <w:sz w:val="22"/>
          <w:szCs w:val="22"/>
        </w:rPr>
        <w:t>@</w:t>
      </w:r>
      <w:r w:rsidR="00165E81" w:rsidRPr="00107E2B">
        <w:rPr>
          <w:rFonts w:ascii="Tahoma" w:hAnsi="Tahoma" w:cs="Tahoma"/>
          <w:sz w:val="22"/>
          <w:szCs w:val="22"/>
        </w:rPr>
        <w:t>zary</w:t>
      </w:r>
      <w:r w:rsidRPr="00107E2B">
        <w:rPr>
          <w:rFonts w:ascii="Tahoma" w:hAnsi="Tahoma" w:cs="Tahoma"/>
          <w:sz w:val="22"/>
          <w:szCs w:val="22"/>
        </w:rPr>
        <w:t>.sr.sr.gov.pl</w:t>
      </w:r>
      <w:r w:rsidR="00165E81" w:rsidRPr="00107E2B">
        <w:rPr>
          <w:rFonts w:ascii="Tahoma" w:hAnsi="Tahoma" w:cs="Tahoma"/>
          <w:sz w:val="22"/>
          <w:szCs w:val="22"/>
        </w:rPr>
        <w:t>;</w:t>
      </w:r>
      <w:r w:rsidRPr="00107E2B">
        <w:rPr>
          <w:rFonts w:ascii="Tahoma" w:hAnsi="Tahoma" w:cs="Tahoma"/>
          <w:sz w:val="22"/>
          <w:szCs w:val="22"/>
        </w:rPr>
        <w:t xml:space="preserve"> </w:t>
      </w:r>
    </w:p>
    <w:p w14:paraId="06206794" w14:textId="77777777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 xml:space="preserve">Adresem Wykonawcy dla doręczeń wszelkiej korespondencji związanej z umową jest: ……………………………….. . </w:t>
      </w:r>
    </w:p>
    <w:p w14:paraId="24324F77" w14:textId="3E67B456" w:rsidR="00681119" w:rsidRPr="00107E2B" w:rsidRDefault="00681119" w:rsidP="00681119">
      <w:pPr>
        <w:pStyle w:val="Akapitzlis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107E2B">
        <w:rPr>
          <w:rFonts w:ascii="Tahoma" w:hAnsi="Tahoma" w:cs="Tahoma"/>
          <w:sz w:val="22"/>
          <w:szCs w:val="22"/>
        </w:rPr>
        <w:t>W przypadku zmiany adresu do korespondencji Wykonawca ma obowiązek bezzwłocznie poinformować Zamawiającego o tym fakcie. W przypadku, gdy Wykonawca nie poinformuje Zamawiającego o zmianie adresu do korespondencji, wszelka korespondencja związana</w:t>
      </w:r>
      <w:r w:rsidR="00887B21">
        <w:rPr>
          <w:rFonts w:ascii="Tahoma" w:hAnsi="Tahoma" w:cs="Tahoma"/>
          <w:sz w:val="22"/>
          <w:szCs w:val="22"/>
        </w:rPr>
        <w:t xml:space="preserve"> </w:t>
      </w:r>
      <w:r w:rsidRPr="00107E2B">
        <w:rPr>
          <w:rFonts w:ascii="Tahoma" w:hAnsi="Tahoma" w:cs="Tahoma"/>
          <w:sz w:val="22"/>
          <w:szCs w:val="22"/>
        </w:rPr>
        <w:t xml:space="preserve">z przedmiotem niniejszej umowy nadana na adres dotychczasowy znany Zamawiającemu zostanie uznana za skutecznie doręczoną. </w:t>
      </w:r>
    </w:p>
    <w:p w14:paraId="391F52A3" w14:textId="13D0CC80" w:rsidR="00681119" w:rsidRDefault="00681119" w:rsidP="00732A21">
      <w:pPr>
        <w:pStyle w:val="Default"/>
        <w:jc w:val="center"/>
        <w:rPr>
          <w:rFonts w:ascii="Tahoma" w:hAnsi="Tahoma" w:cs="Tahoma"/>
          <w:bCs/>
          <w:color w:val="auto"/>
          <w:sz w:val="22"/>
          <w:szCs w:val="22"/>
        </w:rPr>
      </w:pPr>
    </w:p>
    <w:p w14:paraId="4C41FC7A" w14:textId="5B35CE3D" w:rsidR="00887B21" w:rsidRDefault="00887B21" w:rsidP="00732A21">
      <w:pPr>
        <w:pStyle w:val="Default"/>
        <w:jc w:val="center"/>
        <w:rPr>
          <w:rFonts w:ascii="Tahoma" w:hAnsi="Tahoma" w:cs="Tahoma"/>
          <w:bCs/>
          <w:color w:val="auto"/>
          <w:sz w:val="22"/>
          <w:szCs w:val="22"/>
        </w:rPr>
      </w:pPr>
    </w:p>
    <w:p w14:paraId="3A35D041" w14:textId="77777777" w:rsidR="00887B21" w:rsidRPr="00107E2B" w:rsidRDefault="00887B21" w:rsidP="00732A21">
      <w:pPr>
        <w:pStyle w:val="Default"/>
        <w:jc w:val="center"/>
        <w:rPr>
          <w:rFonts w:ascii="Tahoma" w:hAnsi="Tahoma" w:cs="Tahoma"/>
          <w:bCs/>
          <w:color w:val="auto"/>
          <w:sz w:val="22"/>
          <w:szCs w:val="22"/>
        </w:rPr>
      </w:pPr>
    </w:p>
    <w:p w14:paraId="23A4A188" w14:textId="3AA3BC99" w:rsidR="007D4364" w:rsidRPr="00887B21" w:rsidRDefault="007D4364" w:rsidP="00107E2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87B21">
        <w:rPr>
          <w:rFonts w:ascii="Tahoma" w:hAnsi="Tahoma" w:cs="Tahoma"/>
          <w:b/>
          <w:bCs/>
          <w:sz w:val="22"/>
          <w:szCs w:val="22"/>
        </w:rPr>
        <w:lastRenderedPageBreak/>
        <w:t>§11.</w:t>
      </w:r>
    </w:p>
    <w:p w14:paraId="7DD5AC2E" w14:textId="76D4EA48" w:rsidR="007D4364" w:rsidRPr="00107E2B" w:rsidRDefault="007D4364" w:rsidP="0089330E">
      <w:pPr>
        <w:pStyle w:val="Default"/>
        <w:numPr>
          <w:ilvl w:val="0"/>
          <w:numId w:val="27"/>
        </w:numPr>
        <w:ind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Zamawiający zastrzega sobie prawo do dochodzenia kar umownych za niezgodne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z umową lub nienależyte wykonanie zobowiązań wynikających z umowy.</w:t>
      </w:r>
    </w:p>
    <w:p w14:paraId="093B6663" w14:textId="77777777" w:rsidR="007D4364" w:rsidRPr="00107E2B" w:rsidRDefault="007D4364" w:rsidP="0089330E">
      <w:pPr>
        <w:pStyle w:val="Default"/>
        <w:numPr>
          <w:ilvl w:val="0"/>
          <w:numId w:val="27"/>
        </w:numPr>
        <w:ind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Wykonawca zapłaci Zamawiającemu karę umowną:</w:t>
      </w:r>
    </w:p>
    <w:p w14:paraId="46D3993D" w14:textId="77777777" w:rsidR="005F009F" w:rsidRPr="00107E2B" w:rsidRDefault="007D4364" w:rsidP="0089330E">
      <w:pPr>
        <w:pStyle w:val="Default"/>
        <w:numPr>
          <w:ilvl w:val="1"/>
          <w:numId w:val="27"/>
        </w:numPr>
        <w:ind w:left="113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w przypadku</w:t>
      </w:r>
      <w:r w:rsidR="005F009F" w:rsidRPr="00107E2B">
        <w:rPr>
          <w:rFonts w:ascii="Tahoma" w:hAnsi="Tahoma" w:cs="Tahoma"/>
          <w:b w:val="0"/>
          <w:color w:val="auto"/>
          <w:sz w:val="22"/>
          <w:szCs w:val="22"/>
        </w:rPr>
        <w:t>: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</w:p>
    <w:p w14:paraId="3EAA989F" w14:textId="77777777" w:rsidR="005F009F" w:rsidRPr="00107E2B" w:rsidRDefault="005F009F" w:rsidP="005F009F">
      <w:pPr>
        <w:pStyle w:val="Default"/>
        <w:numPr>
          <w:ilvl w:val="2"/>
          <w:numId w:val="27"/>
        </w:numPr>
        <w:ind w:left="2127" w:hanging="14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nieprzedłożenia lub przedłożenia niepełnego sprawozdania</w:t>
      </w:r>
      <w:r w:rsidR="007D4364"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 przez Wykonawcę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,</w:t>
      </w:r>
    </w:p>
    <w:p w14:paraId="31ADCEF9" w14:textId="3B783D42" w:rsidR="005F009F" w:rsidRPr="00107E2B" w:rsidRDefault="005F009F" w:rsidP="005F009F">
      <w:pPr>
        <w:pStyle w:val="Default"/>
        <w:numPr>
          <w:ilvl w:val="2"/>
          <w:numId w:val="27"/>
        </w:numPr>
        <w:ind w:left="2127" w:hanging="14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nieudzielenia przez Wykonawcę w wyznaczonym terminie informacji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o przebiegu wykonania Umowy,</w:t>
      </w:r>
    </w:p>
    <w:p w14:paraId="73E9FDAC" w14:textId="77777777" w:rsidR="00E5656D" w:rsidRPr="00107E2B" w:rsidRDefault="007D4364" w:rsidP="005F009F">
      <w:pPr>
        <w:pStyle w:val="Default"/>
        <w:ind w:left="212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w wysokości 100 zł (słownie sto złotych) za każde uchybienie;</w:t>
      </w:r>
    </w:p>
    <w:p w14:paraId="72B599CE" w14:textId="77777777" w:rsidR="007D4364" w:rsidRPr="00107E2B" w:rsidRDefault="007D4364" w:rsidP="0089330E">
      <w:pPr>
        <w:pStyle w:val="Default"/>
        <w:numPr>
          <w:ilvl w:val="1"/>
          <w:numId w:val="27"/>
        </w:numPr>
        <w:ind w:left="113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przypadku rozwiązania umowy ze skutkiem natychmiastowym przez Wykonawcę lub rozwiązania umowy przez Zamawiającego z przyczyn leżących po stronie Wykonawcy – w wysokości 250 zł (słownie dwieście pięćdziesiąt złotych). </w:t>
      </w:r>
    </w:p>
    <w:p w14:paraId="3BDA6A73" w14:textId="77777777" w:rsidR="007D4364" w:rsidRPr="00107E2B" w:rsidRDefault="007D4364" w:rsidP="0089330E">
      <w:pPr>
        <w:pStyle w:val="Default"/>
        <w:numPr>
          <w:ilvl w:val="0"/>
          <w:numId w:val="27"/>
        </w:numPr>
        <w:ind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Kary umowne będą potrącane w pierwszej kolejności z wynagrodzenia należnego Wykonawcy. </w:t>
      </w:r>
    </w:p>
    <w:p w14:paraId="453285EF" w14:textId="77777777" w:rsidR="007D4364" w:rsidRPr="00107E2B" w:rsidRDefault="007D4364" w:rsidP="0089330E">
      <w:pPr>
        <w:pStyle w:val="Default"/>
        <w:numPr>
          <w:ilvl w:val="0"/>
          <w:numId w:val="27"/>
        </w:numPr>
        <w:ind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Zamawiający zastrzega sobie prawo dochodzenia odszkodowania, przewyższającego ustalone kary umowne, na zasadach ogólnych określonych w kodeksie cywilnym. </w:t>
      </w:r>
    </w:p>
    <w:p w14:paraId="3E48F897" w14:textId="77777777" w:rsidR="007D4364" w:rsidRPr="00107E2B" w:rsidRDefault="007D4364" w:rsidP="007D4364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0759FBC" w14:textId="77777777" w:rsidR="007D4364" w:rsidRPr="00107E2B" w:rsidRDefault="007D4364" w:rsidP="00E5656D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12.</w:t>
      </w:r>
    </w:p>
    <w:p w14:paraId="0B7DB1D6" w14:textId="77777777" w:rsidR="007D4364" w:rsidRPr="00107E2B" w:rsidRDefault="007D4364" w:rsidP="0089330E">
      <w:pPr>
        <w:pStyle w:val="Default"/>
        <w:numPr>
          <w:ilvl w:val="0"/>
          <w:numId w:val="29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Każda ze Stron może rozwiązać umowę z zachowaniem 14-dniowego okresu wypowiedzenia z ważnych powodów, złożonym drugiej Stronie w formie pisemnej. </w:t>
      </w:r>
    </w:p>
    <w:p w14:paraId="701C1D9B" w14:textId="77777777" w:rsidR="007D4364" w:rsidRPr="00107E2B" w:rsidRDefault="007D4364" w:rsidP="0089330E">
      <w:pPr>
        <w:pStyle w:val="Default"/>
        <w:numPr>
          <w:ilvl w:val="0"/>
          <w:numId w:val="29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Zamawiający może rozwiązać umowę ze skutkiem natychmiastowym w przypadk</w:t>
      </w:r>
      <w:r w:rsidR="007853AA" w:rsidRPr="00107E2B">
        <w:rPr>
          <w:rFonts w:ascii="Tahoma" w:hAnsi="Tahoma" w:cs="Tahoma"/>
          <w:b w:val="0"/>
          <w:color w:val="auto"/>
          <w:sz w:val="22"/>
          <w:szCs w:val="22"/>
        </w:rPr>
        <w:t>ach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, o których mowa w § 4 ust. 5 oraz § 6 ust. 2, a także w przypadku niezastosowania się przez Wykonawcę do wskazówek Zamawiającego dotyczących sposobu wykonania umowy oraz w przypadku braku przestrzegania zasad dotyczących przetwarzania danych osobowych. </w:t>
      </w:r>
    </w:p>
    <w:p w14:paraId="01A8AC5D" w14:textId="5D455E3B" w:rsidR="007D4364" w:rsidRPr="00107E2B" w:rsidRDefault="007D4364" w:rsidP="0089330E">
      <w:pPr>
        <w:pStyle w:val="Default"/>
        <w:numPr>
          <w:ilvl w:val="0"/>
          <w:numId w:val="29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>Rozwiązanie umowy, o którym mowa w ust. 2, następuje w formie pisemnej wysłanej Wykonawcy najpóźniej w ciągu miesiąca od daty zdar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t xml:space="preserve">zenia powodującego 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to rozwiązanie. W takim przypadku Wykonawcy przysługuje wynagrodzenie należne</w:t>
      </w:r>
      <w:r w:rsidR="00887B21">
        <w:rPr>
          <w:rFonts w:ascii="Tahoma" w:hAnsi="Tahoma" w:cs="Tahoma"/>
          <w:b w:val="0"/>
          <w:color w:val="auto"/>
          <w:sz w:val="22"/>
          <w:szCs w:val="22"/>
        </w:rPr>
        <w:br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z tytułu wykonania części umowy. </w:t>
      </w:r>
    </w:p>
    <w:p w14:paraId="3EE91239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0E6CF585" w14:textId="77777777" w:rsidR="007D4364" w:rsidRPr="00107E2B" w:rsidRDefault="007D4364" w:rsidP="00E5656D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13.</w:t>
      </w:r>
    </w:p>
    <w:p w14:paraId="0513A1F9" w14:textId="77777777" w:rsidR="007D4364" w:rsidRPr="00107E2B" w:rsidRDefault="007D4364" w:rsidP="00E5656D">
      <w:pPr>
        <w:pStyle w:val="Defaul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Spory mogące powstać w związku z realizacją niniejszej umowy, których nie można rozstrzygnąć w drodze wzajemnego porozumienia, będą rozstrzygane przed </w:t>
      </w:r>
      <w:r w:rsidR="00B640DE" w:rsidRPr="00107E2B">
        <w:rPr>
          <w:rFonts w:ascii="Tahoma" w:hAnsi="Tahoma" w:cs="Tahoma"/>
          <w:b w:val="0"/>
          <w:color w:val="auto"/>
          <w:sz w:val="22"/>
          <w:szCs w:val="22"/>
        </w:rPr>
        <w:t>sądem właściwym ze względu na siedzibę Zamawiającego</w:t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. </w:t>
      </w:r>
    </w:p>
    <w:p w14:paraId="5D3978D7" w14:textId="77777777" w:rsidR="00E5656D" w:rsidRPr="00107E2B" w:rsidRDefault="00E5656D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00DDB078" w14:textId="77777777" w:rsidR="007D4364" w:rsidRPr="00107E2B" w:rsidRDefault="007D4364" w:rsidP="00094A59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14.</w:t>
      </w:r>
    </w:p>
    <w:p w14:paraId="53C78F55" w14:textId="77777777" w:rsidR="007D4364" w:rsidRPr="00107E2B" w:rsidRDefault="007D4364" w:rsidP="0089330E">
      <w:pPr>
        <w:pStyle w:val="Default"/>
        <w:numPr>
          <w:ilvl w:val="0"/>
          <w:numId w:val="3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Wszelkie zmiany umowy wymagają formy pisemnej pod rygorem nieważności. </w:t>
      </w:r>
    </w:p>
    <w:p w14:paraId="29D2A25F" w14:textId="77777777" w:rsidR="007D4364" w:rsidRPr="00107E2B" w:rsidRDefault="007D4364" w:rsidP="0089330E">
      <w:pPr>
        <w:pStyle w:val="Default"/>
        <w:numPr>
          <w:ilvl w:val="0"/>
          <w:numId w:val="31"/>
        </w:numPr>
        <w:ind w:left="714" w:hanging="357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14:paraId="10ABEA6F" w14:textId="77777777" w:rsidR="007D4364" w:rsidRPr="00107E2B" w:rsidRDefault="007D4364" w:rsidP="007D4364">
      <w:pPr>
        <w:pStyle w:val="Default"/>
        <w:rPr>
          <w:rFonts w:ascii="Tahoma" w:hAnsi="Tahoma" w:cs="Tahoma"/>
          <w:b w:val="0"/>
          <w:color w:val="auto"/>
          <w:sz w:val="22"/>
          <w:szCs w:val="22"/>
        </w:rPr>
      </w:pPr>
    </w:p>
    <w:p w14:paraId="2E4D6896" w14:textId="77777777" w:rsidR="007D4364" w:rsidRPr="00107E2B" w:rsidRDefault="007D4364" w:rsidP="00E5656D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>§ 15.</w:t>
      </w:r>
    </w:p>
    <w:p w14:paraId="6AB2082C" w14:textId="77777777" w:rsidR="007D4364" w:rsidRPr="00107E2B" w:rsidRDefault="007D4364" w:rsidP="007025D8">
      <w:pPr>
        <w:pStyle w:val="Default"/>
        <w:spacing w:after="96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Umowę sporządzono w trzech jednobrzmiących egzemplarzach, w tym dwa egzemplarze dla Zamawiającego i jeden dla Wykonawcy. </w:t>
      </w:r>
    </w:p>
    <w:p w14:paraId="4AF07D57" w14:textId="77777777" w:rsidR="007D4364" w:rsidRPr="00107E2B" w:rsidRDefault="007D4364" w:rsidP="005472AF">
      <w:pPr>
        <w:pStyle w:val="Default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 w:val="0"/>
          <w:color w:val="auto"/>
          <w:sz w:val="22"/>
          <w:szCs w:val="22"/>
        </w:rPr>
        <w:t xml:space="preserve">………………………. </w:t>
      </w:r>
      <w:r w:rsidR="00E5656D" w:rsidRPr="00107E2B">
        <w:rPr>
          <w:rFonts w:ascii="Tahoma" w:hAnsi="Tahoma" w:cs="Tahoma"/>
          <w:b w:val="0"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 w:val="0"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 w:val="0"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 w:val="0"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 w:val="0"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 w:val="0"/>
          <w:color w:val="auto"/>
          <w:sz w:val="22"/>
          <w:szCs w:val="22"/>
        </w:rPr>
        <w:tab/>
      </w:r>
      <w:r w:rsidRPr="00107E2B">
        <w:rPr>
          <w:rFonts w:ascii="Tahoma" w:hAnsi="Tahoma" w:cs="Tahoma"/>
          <w:b w:val="0"/>
          <w:color w:val="auto"/>
          <w:sz w:val="22"/>
          <w:szCs w:val="22"/>
        </w:rPr>
        <w:t>………………………</w:t>
      </w:r>
    </w:p>
    <w:p w14:paraId="07054807" w14:textId="77777777" w:rsidR="007D4364" w:rsidRPr="00107E2B" w:rsidRDefault="007D4364" w:rsidP="005472AF">
      <w:pPr>
        <w:pStyle w:val="Default"/>
        <w:spacing w:after="1800"/>
        <w:jc w:val="center"/>
        <w:rPr>
          <w:rFonts w:ascii="Tahoma" w:hAnsi="Tahoma" w:cs="Tahoma"/>
          <w:b w:val="0"/>
          <w:color w:val="auto"/>
          <w:sz w:val="22"/>
          <w:szCs w:val="22"/>
        </w:rPr>
      </w:pPr>
      <w:r w:rsidRPr="00107E2B">
        <w:rPr>
          <w:rFonts w:ascii="Tahoma" w:hAnsi="Tahoma" w:cs="Tahoma"/>
          <w:bCs/>
          <w:color w:val="auto"/>
          <w:sz w:val="22"/>
          <w:szCs w:val="22"/>
        </w:rPr>
        <w:t xml:space="preserve">ZAMAWIAJĄCY </w:t>
      </w:r>
      <w:r w:rsidR="00E5656D" w:rsidRPr="00107E2B">
        <w:rPr>
          <w:rFonts w:ascii="Tahoma" w:hAnsi="Tahoma" w:cs="Tahoma"/>
          <w:bCs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Cs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Cs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Cs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Cs/>
          <w:color w:val="auto"/>
          <w:sz w:val="22"/>
          <w:szCs w:val="22"/>
        </w:rPr>
        <w:tab/>
      </w:r>
      <w:r w:rsidR="00E5656D" w:rsidRPr="00107E2B">
        <w:rPr>
          <w:rFonts w:ascii="Tahoma" w:hAnsi="Tahoma" w:cs="Tahoma"/>
          <w:bCs/>
          <w:color w:val="auto"/>
          <w:sz w:val="22"/>
          <w:szCs w:val="22"/>
        </w:rPr>
        <w:tab/>
      </w:r>
      <w:r w:rsidRPr="00107E2B">
        <w:rPr>
          <w:rFonts w:ascii="Tahoma" w:hAnsi="Tahoma" w:cs="Tahoma"/>
          <w:bCs/>
          <w:color w:val="auto"/>
          <w:sz w:val="22"/>
          <w:szCs w:val="22"/>
        </w:rPr>
        <w:t>WYKONAWCA</w:t>
      </w:r>
    </w:p>
    <w:p w14:paraId="70A8EAB7" w14:textId="77777777" w:rsidR="00110C09" w:rsidRPr="00107E2B" w:rsidRDefault="00110C09" w:rsidP="00110C09">
      <w:pPr>
        <w:rPr>
          <w:rFonts w:ascii="Tahoma" w:hAnsi="Tahoma" w:cs="Tahoma"/>
          <w:sz w:val="22"/>
          <w:szCs w:val="22"/>
        </w:rPr>
      </w:pPr>
    </w:p>
    <w:p w14:paraId="1B4154D6" w14:textId="77777777" w:rsidR="007D4364" w:rsidRPr="00107E2B" w:rsidRDefault="007D4364" w:rsidP="008977BC">
      <w:pPr>
        <w:spacing w:after="0" w:line="240" w:lineRule="auto"/>
        <w:rPr>
          <w:rFonts w:ascii="Tahoma" w:hAnsi="Tahoma" w:cs="Tahoma"/>
          <w:b/>
          <w:i/>
          <w:szCs w:val="24"/>
          <w:u w:val="single"/>
        </w:rPr>
      </w:pPr>
      <w:r w:rsidRPr="00107E2B">
        <w:rPr>
          <w:rFonts w:ascii="Tahoma" w:hAnsi="Tahoma" w:cs="Tahoma"/>
          <w:b/>
          <w:i/>
          <w:szCs w:val="24"/>
          <w:u w:val="single"/>
        </w:rPr>
        <w:t xml:space="preserve">Załączniki: </w:t>
      </w:r>
    </w:p>
    <w:p w14:paraId="34604DDD" w14:textId="77777777" w:rsidR="007D4364" w:rsidRPr="00107E2B" w:rsidRDefault="007D4364" w:rsidP="008977BC">
      <w:pPr>
        <w:spacing w:after="0" w:line="240" w:lineRule="auto"/>
        <w:rPr>
          <w:rFonts w:ascii="Tahoma" w:hAnsi="Tahoma" w:cs="Tahoma"/>
          <w:i/>
          <w:szCs w:val="24"/>
        </w:rPr>
      </w:pPr>
      <w:r w:rsidRPr="00107E2B">
        <w:rPr>
          <w:rFonts w:ascii="Tahoma" w:hAnsi="Tahoma" w:cs="Tahoma"/>
          <w:i/>
          <w:szCs w:val="24"/>
        </w:rPr>
        <w:t xml:space="preserve">Załącznik nr 1 – </w:t>
      </w:r>
      <w:r w:rsidR="00EB4A19" w:rsidRPr="00107E2B">
        <w:rPr>
          <w:rFonts w:ascii="Tahoma" w:hAnsi="Tahoma" w:cs="Tahoma"/>
          <w:i/>
          <w:szCs w:val="24"/>
        </w:rPr>
        <w:t>Oferta realizacji zadania</w:t>
      </w:r>
      <w:r w:rsidRPr="00107E2B">
        <w:rPr>
          <w:rFonts w:ascii="Tahoma" w:hAnsi="Tahoma" w:cs="Tahoma"/>
          <w:i/>
          <w:szCs w:val="24"/>
        </w:rPr>
        <w:t xml:space="preserve">, </w:t>
      </w:r>
    </w:p>
    <w:p w14:paraId="6D97F2FF" w14:textId="77777777" w:rsidR="007D4364" w:rsidRPr="00107E2B" w:rsidRDefault="007D4364" w:rsidP="008977BC">
      <w:pPr>
        <w:spacing w:after="0" w:line="240" w:lineRule="auto"/>
        <w:rPr>
          <w:rFonts w:ascii="Tahoma" w:hAnsi="Tahoma" w:cs="Tahoma"/>
          <w:i/>
          <w:szCs w:val="24"/>
        </w:rPr>
      </w:pPr>
      <w:r w:rsidRPr="00107E2B">
        <w:rPr>
          <w:rFonts w:ascii="Tahoma" w:hAnsi="Tahoma" w:cs="Tahoma"/>
          <w:i/>
          <w:szCs w:val="24"/>
        </w:rPr>
        <w:t xml:space="preserve">Załącznik nr 2 – Wykaz osób wyznaczonych do wykonania przedmiotu umowy, </w:t>
      </w:r>
    </w:p>
    <w:p w14:paraId="7952070F" w14:textId="77777777" w:rsidR="007D4364" w:rsidRPr="00107E2B" w:rsidRDefault="007D4364" w:rsidP="008977BC">
      <w:pPr>
        <w:spacing w:after="0" w:line="240" w:lineRule="auto"/>
        <w:rPr>
          <w:rFonts w:ascii="Tahoma" w:hAnsi="Tahoma" w:cs="Tahoma"/>
          <w:i/>
          <w:szCs w:val="24"/>
        </w:rPr>
      </w:pPr>
      <w:r w:rsidRPr="00107E2B">
        <w:rPr>
          <w:rFonts w:ascii="Tahoma" w:hAnsi="Tahoma" w:cs="Tahoma"/>
          <w:i/>
          <w:szCs w:val="24"/>
        </w:rPr>
        <w:t xml:space="preserve">Załącznik nr 3 - Oświadczenie o zobowiązaniu do zachowania </w:t>
      </w:r>
      <w:r w:rsidR="00756730" w:rsidRPr="00107E2B">
        <w:rPr>
          <w:rFonts w:ascii="Tahoma" w:hAnsi="Tahoma" w:cs="Tahoma"/>
          <w:i/>
          <w:szCs w:val="24"/>
        </w:rPr>
        <w:t>poufności</w:t>
      </w:r>
      <w:r w:rsidRPr="00107E2B">
        <w:rPr>
          <w:rFonts w:ascii="Tahoma" w:hAnsi="Tahoma" w:cs="Tahoma"/>
          <w:i/>
          <w:szCs w:val="24"/>
        </w:rPr>
        <w:t xml:space="preserve"> </w:t>
      </w:r>
    </w:p>
    <w:p w14:paraId="5AE5D657" w14:textId="77777777" w:rsidR="00DC2A3D" w:rsidRPr="00107E2B" w:rsidRDefault="00DC2A3D" w:rsidP="008977BC">
      <w:pPr>
        <w:spacing w:after="0" w:line="240" w:lineRule="auto"/>
        <w:rPr>
          <w:rFonts w:ascii="Tahoma" w:hAnsi="Tahoma" w:cs="Tahoma"/>
          <w:i/>
          <w:szCs w:val="24"/>
        </w:rPr>
      </w:pPr>
      <w:r w:rsidRPr="00107E2B">
        <w:rPr>
          <w:rFonts w:ascii="Tahoma" w:hAnsi="Tahoma" w:cs="Tahoma"/>
          <w:i/>
          <w:szCs w:val="24"/>
        </w:rPr>
        <w:t>Załącznik nr 4 – Wzór sprawozdania końcowego z realizacji zadania</w:t>
      </w:r>
    </w:p>
    <w:p w14:paraId="3E5CA63E" w14:textId="77777777" w:rsidR="00110C09" w:rsidRPr="00107E2B" w:rsidRDefault="00110C09">
      <w:pPr>
        <w:jc w:val="left"/>
        <w:rPr>
          <w:rFonts w:ascii="Tahoma" w:hAnsi="Tahoma" w:cs="Tahoma"/>
          <w:b/>
          <w:i/>
          <w:szCs w:val="24"/>
        </w:rPr>
      </w:pPr>
      <w:r w:rsidRPr="00107E2B">
        <w:rPr>
          <w:rFonts w:ascii="Tahoma" w:hAnsi="Tahoma" w:cs="Tahoma"/>
          <w:i/>
          <w:szCs w:val="24"/>
        </w:rPr>
        <w:br w:type="page"/>
      </w:r>
    </w:p>
    <w:p w14:paraId="03625BD0" w14:textId="77777777" w:rsidR="007D4364" w:rsidRPr="00107E2B" w:rsidRDefault="007D4364" w:rsidP="00110C09">
      <w:pPr>
        <w:jc w:val="right"/>
        <w:rPr>
          <w:rFonts w:ascii="Tahoma" w:hAnsi="Tahoma" w:cs="Tahoma"/>
          <w:szCs w:val="24"/>
        </w:rPr>
      </w:pPr>
      <w:r w:rsidRPr="00107E2B">
        <w:rPr>
          <w:rFonts w:ascii="Tahoma" w:hAnsi="Tahoma" w:cs="Tahoma"/>
          <w:szCs w:val="24"/>
        </w:rPr>
        <w:lastRenderedPageBreak/>
        <w:t xml:space="preserve">Załącznik nr 2 do umowy 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3686"/>
        <w:gridCol w:w="1276"/>
      </w:tblGrid>
      <w:tr w:rsidR="00563310" w:rsidRPr="00107E2B" w14:paraId="0E5ED263" w14:textId="77777777" w:rsidTr="00B4771B">
        <w:trPr>
          <w:trHeight w:val="389"/>
        </w:trPr>
        <w:tc>
          <w:tcPr>
            <w:tcW w:w="8926" w:type="dxa"/>
            <w:gridSpan w:val="4"/>
          </w:tcPr>
          <w:p w14:paraId="4BE6FF3B" w14:textId="77777777" w:rsidR="001A431A" w:rsidRDefault="001A431A" w:rsidP="00EF3877">
            <w:pPr>
              <w:pStyle w:val="Default"/>
              <w:jc w:val="center"/>
              <w:rPr>
                <w:rFonts w:ascii="Tahoma" w:hAnsi="Tahoma" w:cs="Tahoma"/>
                <w:bCs/>
                <w:color w:val="auto"/>
              </w:rPr>
            </w:pPr>
          </w:p>
          <w:p w14:paraId="6F68F262" w14:textId="727349E6" w:rsidR="00004C18" w:rsidRPr="00107E2B" w:rsidRDefault="00004C18" w:rsidP="00EF3877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</w:rPr>
            </w:pPr>
            <w:r w:rsidRPr="00107E2B">
              <w:rPr>
                <w:rFonts w:ascii="Tahoma" w:hAnsi="Tahoma" w:cs="Tahoma"/>
                <w:bCs/>
                <w:color w:val="auto"/>
              </w:rPr>
              <w:t xml:space="preserve">Wykaz osób wykonujących przedmiot umowy </w:t>
            </w:r>
          </w:p>
          <w:p w14:paraId="28277FCE" w14:textId="77777777" w:rsidR="00004C18" w:rsidRPr="00107E2B" w:rsidRDefault="00004C18" w:rsidP="00004C18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563310" w:rsidRPr="00107E2B" w14:paraId="7F8DF7C3" w14:textId="77777777" w:rsidTr="00366E29">
        <w:trPr>
          <w:trHeight w:val="836"/>
        </w:trPr>
        <w:tc>
          <w:tcPr>
            <w:tcW w:w="846" w:type="dxa"/>
          </w:tcPr>
          <w:p w14:paraId="4D7C335C" w14:textId="77777777" w:rsidR="00366E29" w:rsidRDefault="00366E29" w:rsidP="00EF3877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</w:p>
          <w:p w14:paraId="66B9DD8E" w14:textId="62EA318F" w:rsidR="00B4771B" w:rsidRPr="00366E29" w:rsidRDefault="00B4771B" w:rsidP="00EF3877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14:paraId="527A376A" w14:textId="77777777" w:rsidR="00366E29" w:rsidRDefault="00366E29" w:rsidP="00004C18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</w:p>
          <w:p w14:paraId="03757645" w14:textId="3C3182F8" w:rsidR="00B4771B" w:rsidRPr="00366E29" w:rsidRDefault="00B4771B" w:rsidP="00004C18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686" w:type="dxa"/>
          </w:tcPr>
          <w:p w14:paraId="4C46D4D6" w14:textId="40C38B64" w:rsidR="00B4771B" w:rsidRPr="00366E29" w:rsidRDefault="00B4771B" w:rsidP="00004C18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t>Informacja</w:t>
            </w:r>
            <w:r w:rsidR="001F527C" w:rsidRP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t xml:space="preserve">                               </w:t>
            </w:r>
            <w:r w:rsid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br/>
            </w:r>
            <w:r w:rsidRP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t xml:space="preserve"> o dopuszczeniu / niedopuszczeniu osoby do świadczenia usługi</w:t>
            </w:r>
          </w:p>
        </w:tc>
        <w:tc>
          <w:tcPr>
            <w:tcW w:w="1276" w:type="dxa"/>
          </w:tcPr>
          <w:p w14:paraId="050EA2A9" w14:textId="77777777" w:rsidR="00366E29" w:rsidRDefault="00366E29" w:rsidP="00004C18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</w:p>
          <w:p w14:paraId="545FF02E" w14:textId="729CD119" w:rsidR="00B4771B" w:rsidRPr="00366E29" w:rsidRDefault="00B4771B" w:rsidP="00004C18">
            <w:pPr>
              <w:pStyle w:val="Default"/>
              <w:jc w:val="center"/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bCs/>
                <w:color w:val="auto"/>
                <w:sz w:val="20"/>
                <w:szCs w:val="20"/>
              </w:rPr>
              <w:t>UWAGI</w:t>
            </w:r>
          </w:p>
        </w:tc>
      </w:tr>
      <w:tr w:rsidR="00563310" w:rsidRPr="00107E2B" w14:paraId="6C35CF3B" w14:textId="77777777" w:rsidTr="00366E29">
        <w:trPr>
          <w:trHeight w:val="90"/>
        </w:trPr>
        <w:tc>
          <w:tcPr>
            <w:tcW w:w="846" w:type="dxa"/>
          </w:tcPr>
          <w:p w14:paraId="0466F8FE" w14:textId="75084B76" w:rsidR="00B4771B" w:rsidRPr="00366E29" w:rsidRDefault="00B4771B" w:rsidP="00366E29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D6AD334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3686" w:type="dxa"/>
          </w:tcPr>
          <w:p w14:paraId="0635752B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1276" w:type="dxa"/>
          </w:tcPr>
          <w:p w14:paraId="4BDCAF16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  <w:tr w:rsidR="00563310" w:rsidRPr="00107E2B" w14:paraId="4756F36D" w14:textId="77777777" w:rsidTr="00366E29">
        <w:trPr>
          <w:trHeight w:val="90"/>
        </w:trPr>
        <w:tc>
          <w:tcPr>
            <w:tcW w:w="846" w:type="dxa"/>
          </w:tcPr>
          <w:p w14:paraId="675C0E61" w14:textId="5A43F436" w:rsidR="00B4771B" w:rsidRPr="00366E29" w:rsidRDefault="00B4771B" w:rsidP="00366E29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1A09A7F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3686" w:type="dxa"/>
          </w:tcPr>
          <w:p w14:paraId="1953CC43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1276" w:type="dxa"/>
          </w:tcPr>
          <w:p w14:paraId="3ECFDCD0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  <w:tr w:rsidR="00563310" w:rsidRPr="00107E2B" w14:paraId="1FEC23D6" w14:textId="77777777" w:rsidTr="00366E29">
        <w:trPr>
          <w:trHeight w:val="90"/>
        </w:trPr>
        <w:tc>
          <w:tcPr>
            <w:tcW w:w="846" w:type="dxa"/>
          </w:tcPr>
          <w:p w14:paraId="6DC56A98" w14:textId="7BFCAFAE" w:rsidR="00B4771B" w:rsidRPr="00366E29" w:rsidRDefault="00B4771B" w:rsidP="00366E29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49974CCB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3686" w:type="dxa"/>
          </w:tcPr>
          <w:p w14:paraId="4C69E016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1276" w:type="dxa"/>
          </w:tcPr>
          <w:p w14:paraId="14C68BC1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  <w:tr w:rsidR="00563310" w:rsidRPr="00107E2B" w14:paraId="3F037640" w14:textId="77777777" w:rsidTr="00366E29">
        <w:trPr>
          <w:trHeight w:val="90"/>
        </w:trPr>
        <w:tc>
          <w:tcPr>
            <w:tcW w:w="846" w:type="dxa"/>
          </w:tcPr>
          <w:p w14:paraId="41278F7A" w14:textId="27EC8DEA" w:rsidR="00B4771B" w:rsidRPr="00366E29" w:rsidRDefault="00B4771B" w:rsidP="00366E29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25B800C8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3686" w:type="dxa"/>
          </w:tcPr>
          <w:p w14:paraId="1F02BABF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1276" w:type="dxa"/>
          </w:tcPr>
          <w:p w14:paraId="46C2ECCE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  <w:tr w:rsidR="00563310" w:rsidRPr="00107E2B" w14:paraId="6BA9FA7F" w14:textId="77777777" w:rsidTr="00366E29">
        <w:trPr>
          <w:trHeight w:val="90"/>
        </w:trPr>
        <w:tc>
          <w:tcPr>
            <w:tcW w:w="846" w:type="dxa"/>
          </w:tcPr>
          <w:p w14:paraId="02DC3FCF" w14:textId="390D0C78" w:rsidR="00B4771B" w:rsidRPr="00366E29" w:rsidRDefault="00B4771B" w:rsidP="00366E29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366E29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56889169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3686" w:type="dxa"/>
          </w:tcPr>
          <w:p w14:paraId="503F3F3D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1276" w:type="dxa"/>
          </w:tcPr>
          <w:p w14:paraId="2569ECB1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  <w:tr w:rsidR="00B4771B" w:rsidRPr="00107E2B" w14:paraId="3131D36F" w14:textId="77777777" w:rsidTr="00366E29">
        <w:trPr>
          <w:trHeight w:val="90"/>
        </w:trPr>
        <w:tc>
          <w:tcPr>
            <w:tcW w:w="846" w:type="dxa"/>
          </w:tcPr>
          <w:p w14:paraId="72FBBCD1" w14:textId="4854341D" w:rsidR="00B4771B" w:rsidRPr="00366E29" w:rsidRDefault="00366E29" w:rsidP="00366E29">
            <w:pPr>
              <w:pStyle w:val="Default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</w:t>
            </w:r>
            <w:r w:rsidR="00B4771B" w:rsidRPr="00366E29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td.</w:t>
            </w:r>
          </w:p>
        </w:tc>
        <w:tc>
          <w:tcPr>
            <w:tcW w:w="3118" w:type="dxa"/>
          </w:tcPr>
          <w:p w14:paraId="3E87804F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3686" w:type="dxa"/>
          </w:tcPr>
          <w:p w14:paraId="6F521D34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  <w:tc>
          <w:tcPr>
            <w:tcW w:w="1276" w:type="dxa"/>
          </w:tcPr>
          <w:p w14:paraId="3C37512C" w14:textId="77777777" w:rsidR="00B4771B" w:rsidRPr="00107E2B" w:rsidRDefault="00B4771B" w:rsidP="00EF387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</w:tbl>
    <w:p w14:paraId="5F8929FB" w14:textId="77777777" w:rsidR="00E05018" w:rsidRPr="00107E2B" w:rsidRDefault="00E05018">
      <w:pPr>
        <w:rPr>
          <w:rFonts w:ascii="Tahoma" w:hAnsi="Tahoma" w:cs="Tahoma"/>
          <w:szCs w:val="24"/>
        </w:rPr>
      </w:pPr>
    </w:p>
    <w:p w14:paraId="2C1C682A" w14:textId="77777777" w:rsidR="00E05018" w:rsidRPr="00107E2B" w:rsidRDefault="00E05018">
      <w:pPr>
        <w:jc w:val="left"/>
        <w:rPr>
          <w:rFonts w:ascii="Tahoma" w:hAnsi="Tahoma" w:cs="Tahoma"/>
          <w:szCs w:val="24"/>
        </w:rPr>
      </w:pPr>
      <w:r w:rsidRPr="00107E2B">
        <w:rPr>
          <w:rFonts w:ascii="Tahoma" w:hAnsi="Tahoma" w:cs="Tahoma"/>
          <w:szCs w:val="24"/>
        </w:rPr>
        <w:br w:type="page"/>
      </w:r>
    </w:p>
    <w:p w14:paraId="58D4CEE6" w14:textId="77777777" w:rsidR="00C44339" w:rsidRPr="00107E2B" w:rsidRDefault="00E05018" w:rsidP="00E05018">
      <w:pPr>
        <w:jc w:val="right"/>
        <w:rPr>
          <w:rFonts w:ascii="Tahoma" w:hAnsi="Tahoma" w:cs="Tahoma"/>
          <w:szCs w:val="24"/>
        </w:rPr>
      </w:pPr>
      <w:r w:rsidRPr="00107E2B">
        <w:rPr>
          <w:rFonts w:ascii="Tahoma" w:hAnsi="Tahoma" w:cs="Tahoma"/>
          <w:szCs w:val="24"/>
        </w:rPr>
        <w:lastRenderedPageBreak/>
        <w:t>Załącznik nr 3</w:t>
      </w:r>
      <w:r w:rsidR="00CB0F92" w:rsidRPr="00107E2B">
        <w:rPr>
          <w:rFonts w:ascii="Tahoma" w:hAnsi="Tahoma" w:cs="Tahoma"/>
          <w:szCs w:val="24"/>
        </w:rPr>
        <w:t xml:space="preserve"> do umowy</w:t>
      </w:r>
    </w:p>
    <w:p w14:paraId="77123DDF" w14:textId="77777777" w:rsidR="00E05018" w:rsidRPr="00DB2988" w:rsidRDefault="00CB0F92" w:rsidP="00E05018">
      <w:pPr>
        <w:spacing w:before="240" w:after="240" w:line="276" w:lineRule="auto"/>
        <w:jc w:val="center"/>
        <w:rPr>
          <w:rFonts w:ascii="Tahoma" w:eastAsia="Calibri" w:hAnsi="Tahoma" w:cs="Tahoma"/>
          <w:b/>
          <w:i/>
          <w:sz w:val="22"/>
          <w:szCs w:val="22"/>
        </w:rPr>
      </w:pPr>
      <w:r w:rsidRPr="00DB2988">
        <w:rPr>
          <w:rFonts w:ascii="Tahoma" w:eastAsia="Calibri" w:hAnsi="Tahoma" w:cs="Tahoma"/>
          <w:b/>
          <w:i/>
          <w:sz w:val="22"/>
          <w:szCs w:val="22"/>
        </w:rPr>
        <w:t xml:space="preserve">Oświadczenie o </w:t>
      </w:r>
      <w:r w:rsidR="00E05018" w:rsidRPr="00DB2988">
        <w:rPr>
          <w:rFonts w:ascii="Tahoma" w:eastAsia="Calibri" w:hAnsi="Tahoma" w:cs="Tahoma"/>
          <w:b/>
          <w:i/>
          <w:sz w:val="22"/>
          <w:szCs w:val="22"/>
        </w:rPr>
        <w:t>zachowani</w:t>
      </w:r>
      <w:r w:rsidRPr="00DB2988">
        <w:rPr>
          <w:rFonts w:ascii="Tahoma" w:eastAsia="Calibri" w:hAnsi="Tahoma" w:cs="Tahoma"/>
          <w:b/>
          <w:i/>
          <w:sz w:val="22"/>
          <w:szCs w:val="22"/>
        </w:rPr>
        <w:t>u</w:t>
      </w:r>
      <w:r w:rsidR="00E05018" w:rsidRPr="00DB2988">
        <w:rPr>
          <w:rFonts w:ascii="Tahoma" w:eastAsia="Calibri" w:hAnsi="Tahoma" w:cs="Tahoma"/>
          <w:b/>
          <w:i/>
          <w:sz w:val="22"/>
          <w:szCs w:val="22"/>
        </w:rPr>
        <w:t xml:space="preserve"> poufności</w:t>
      </w:r>
    </w:p>
    <w:p w14:paraId="11DC7892" w14:textId="7656175E" w:rsidR="00E05018" w:rsidRPr="00DB2988" w:rsidRDefault="00E05018" w:rsidP="00E05018">
      <w:pPr>
        <w:pStyle w:val="Akapitzlist"/>
        <w:numPr>
          <w:ilvl w:val="0"/>
          <w:numId w:val="35"/>
        </w:numPr>
        <w:spacing w:before="240" w:after="240" w:line="276" w:lineRule="auto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 xml:space="preserve">Jako osoba upoważniona do realizacji umowy zobowiązuję się </w:t>
      </w:r>
      <w:r w:rsidRPr="00DB2988">
        <w:rPr>
          <w:rFonts w:ascii="Tahoma" w:eastAsia="Calibri" w:hAnsi="Tahoma" w:cs="Tahoma"/>
          <w:b/>
          <w:sz w:val="22"/>
          <w:szCs w:val="22"/>
          <w:u w:val="single"/>
        </w:rPr>
        <w:t>do zachowania</w:t>
      </w:r>
      <w:r w:rsidR="00165E81" w:rsidRPr="00DB2988">
        <w:rPr>
          <w:rFonts w:ascii="Tahoma" w:eastAsia="Calibri" w:hAnsi="Tahoma" w:cs="Tahoma"/>
          <w:b/>
          <w:sz w:val="22"/>
          <w:szCs w:val="22"/>
          <w:u w:val="single"/>
        </w:rPr>
        <w:br/>
      </w:r>
      <w:r w:rsidRPr="00DB2988">
        <w:rPr>
          <w:rFonts w:ascii="Tahoma" w:eastAsia="Calibri" w:hAnsi="Tahoma" w:cs="Tahoma"/>
          <w:b/>
          <w:sz w:val="22"/>
          <w:szCs w:val="22"/>
          <w:u w:val="single"/>
        </w:rPr>
        <w:t xml:space="preserve"> w tajemnicy</w:t>
      </w:r>
      <w:r w:rsidRPr="00DB2988">
        <w:rPr>
          <w:rFonts w:ascii="Tahoma" w:eastAsia="Calibri" w:hAnsi="Tahoma" w:cs="Tahoma"/>
          <w:sz w:val="22"/>
          <w:szCs w:val="22"/>
          <w:u w:val="single"/>
        </w:rPr>
        <w:t xml:space="preserve"> </w:t>
      </w:r>
      <w:r w:rsidRPr="00DB2988">
        <w:rPr>
          <w:rFonts w:ascii="Tahoma" w:eastAsia="Calibri" w:hAnsi="Tahoma" w:cs="Tahoma"/>
          <w:b/>
          <w:sz w:val="22"/>
          <w:szCs w:val="22"/>
          <w:u w:val="single"/>
        </w:rPr>
        <w:t>wszelkich informacji, danych, materiałów, dokumentów,</w:t>
      </w:r>
      <w:r w:rsidR="00165E81" w:rsidRPr="00DB2988">
        <w:rPr>
          <w:rFonts w:ascii="Tahoma" w:eastAsia="Calibri" w:hAnsi="Tahoma" w:cs="Tahoma"/>
          <w:b/>
          <w:sz w:val="22"/>
          <w:szCs w:val="22"/>
          <w:u w:val="single"/>
        </w:rPr>
        <w:br/>
      </w:r>
      <w:r w:rsidRPr="00DB2988">
        <w:rPr>
          <w:rFonts w:ascii="Tahoma" w:eastAsia="Calibri" w:hAnsi="Tahoma" w:cs="Tahoma"/>
          <w:b/>
          <w:sz w:val="22"/>
          <w:szCs w:val="22"/>
          <w:u w:val="single"/>
        </w:rPr>
        <w:t xml:space="preserve"> w szczególności danych osobowych</w:t>
      </w:r>
      <w:r w:rsidRPr="00DB2988">
        <w:rPr>
          <w:rFonts w:ascii="Tahoma" w:eastAsia="Calibri" w:hAnsi="Tahoma" w:cs="Tahoma"/>
          <w:sz w:val="22"/>
          <w:szCs w:val="22"/>
          <w:u w:val="single"/>
        </w:rPr>
        <w:t xml:space="preserve"> otrzymanych od Administratora danych i od współpracujących z nim osób oraz danych uzyskanych w jakikolwiek inny sposób, zamierzony czy przypadkowy, w formie ustnej, pisemnej lub elektronicznej („dane poufne”</w:t>
      </w:r>
      <w:r w:rsidR="00DB2988">
        <w:rPr>
          <w:rFonts w:ascii="Tahoma" w:eastAsia="Calibri" w:hAnsi="Tahoma" w:cs="Tahoma"/>
          <w:sz w:val="22"/>
          <w:szCs w:val="22"/>
          <w:u w:val="single"/>
        </w:rPr>
        <w:t>.</w:t>
      </w:r>
      <w:r w:rsidRPr="00DB2988">
        <w:rPr>
          <w:rFonts w:ascii="Tahoma" w:eastAsia="Calibri" w:hAnsi="Tahoma" w:cs="Tahoma"/>
          <w:sz w:val="22"/>
          <w:szCs w:val="22"/>
          <w:u w:val="single"/>
        </w:rPr>
        <w:t>)</w:t>
      </w:r>
    </w:p>
    <w:p w14:paraId="520A235F" w14:textId="77777777" w:rsidR="00E05018" w:rsidRPr="00DB2988" w:rsidRDefault="00E05018" w:rsidP="00E05018">
      <w:pPr>
        <w:pStyle w:val="Akapitzlist"/>
        <w:numPr>
          <w:ilvl w:val="0"/>
          <w:numId w:val="35"/>
        </w:numPr>
        <w:spacing w:before="240" w:after="240" w:line="276" w:lineRule="auto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>Oświadczam, że w związku z zobowiązaniem do zachowania w tajemnicy danych poufnych nie będą one wykorzystywane, ujawniane ani w inny sposób udostępniane bez pisemnej zgody Administratora danych, w celu innym niż wykonanie Umowy, chyba że konieczność ujawnienia posiadanych informacji wynika z przepisów obowiązującego prawa lub Umowy.</w:t>
      </w:r>
    </w:p>
    <w:p w14:paraId="69FBE567" w14:textId="77777777" w:rsidR="00E05018" w:rsidRPr="00DB2988" w:rsidRDefault="00E05018" w:rsidP="00E05018">
      <w:pPr>
        <w:pStyle w:val="Akapitzlist"/>
        <w:numPr>
          <w:ilvl w:val="0"/>
          <w:numId w:val="35"/>
        </w:numPr>
        <w:spacing w:before="240" w:after="240" w:line="276" w:lineRule="auto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>Mam świadomość, że wszelkie nieuprawnione przetwarzanie udostępnionych mi informacji, w tym danych osobowych, będzie wiązało się z pociągnięciem mnie do odpowiedzialności prawnej.</w:t>
      </w:r>
      <w:r w:rsidRPr="00DB2988">
        <w:rPr>
          <w:rFonts w:ascii="Tahoma" w:hAnsi="Tahoma" w:cs="Tahoma"/>
          <w:sz w:val="22"/>
          <w:szCs w:val="22"/>
        </w:rPr>
        <w:t xml:space="preserve"> </w:t>
      </w:r>
    </w:p>
    <w:p w14:paraId="7F9C7DDA" w14:textId="17B88861" w:rsidR="00E05018" w:rsidRPr="00DB2988" w:rsidRDefault="00E05018" w:rsidP="00E05018">
      <w:pPr>
        <w:pStyle w:val="Akapitzlist"/>
        <w:numPr>
          <w:ilvl w:val="0"/>
          <w:numId w:val="35"/>
        </w:numPr>
        <w:spacing w:before="240" w:after="240" w:line="276" w:lineRule="auto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>Zobowiązuję się do niewykorzystywania danych osobowych w celac</w:t>
      </w:r>
      <w:r w:rsidR="00DB2988">
        <w:rPr>
          <w:rFonts w:ascii="Tahoma" w:eastAsia="Calibri" w:hAnsi="Tahoma" w:cs="Tahoma"/>
          <w:sz w:val="22"/>
          <w:szCs w:val="22"/>
        </w:rPr>
        <w:t>h pozasłużbowych i pozaumownych.</w:t>
      </w:r>
    </w:p>
    <w:p w14:paraId="31950171" w14:textId="27D25535" w:rsidR="00E05018" w:rsidRPr="00DB2988" w:rsidRDefault="00CB0F92" w:rsidP="00E05018">
      <w:pPr>
        <w:pStyle w:val="Akapitzlist"/>
        <w:numPr>
          <w:ilvl w:val="0"/>
          <w:numId w:val="35"/>
        </w:numPr>
        <w:spacing w:before="240" w:after="240" w:line="276" w:lineRule="auto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 xml:space="preserve">Zobowiązuję się do </w:t>
      </w:r>
      <w:r w:rsidR="00E05018" w:rsidRPr="00DB2988">
        <w:rPr>
          <w:rFonts w:ascii="Tahoma" w:eastAsia="Calibri" w:hAnsi="Tahoma" w:cs="Tahoma"/>
          <w:sz w:val="22"/>
          <w:szCs w:val="22"/>
        </w:rPr>
        <w:t>korzystania ze sprzętu IT oraz oprogramowania wyłącznie</w:t>
      </w:r>
      <w:r w:rsidR="009B6C1C" w:rsidRPr="00DB2988">
        <w:rPr>
          <w:rFonts w:ascii="Tahoma" w:eastAsia="Calibri" w:hAnsi="Tahoma" w:cs="Tahoma"/>
          <w:sz w:val="22"/>
          <w:szCs w:val="22"/>
        </w:rPr>
        <w:br/>
      </w:r>
      <w:r w:rsidR="00E05018" w:rsidRPr="00DB2988">
        <w:rPr>
          <w:rFonts w:ascii="Tahoma" w:eastAsia="Calibri" w:hAnsi="Tahoma" w:cs="Tahoma"/>
          <w:sz w:val="22"/>
          <w:szCs w:val="22"/>
        </w:rPr>
        <w:t xml:space="preserve"> w związku z wykonywaniem obowiązków pracowniczych lub zobowiązań umownych,</w:t>
      </w:r>
    </w:p>
    <w:p w14:paraId="3C651F72" w14:textId="117E4FAE" w:rsidR="00E05018" w:rsidRPr="00DB2988" w:rsidRDefault="00E05018" w:rsidP="00E05018">
      <w:pPr>
        <w:pStyle w:val="Akapitzlist"/>
        <w:numPr>
          <w:ilvl w:val="0"/>
          <w:numId w:val="35"/>
        </w:numPr>
        <w:spacing w:before="240" w:after="240" w:line="276" w:lineRule="auto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>Zobowiązuję się do zabezpieczania powierzonych w związku z wykonywaną umową danych osobowych przed ich udostępnieniem osobom nieupoważnionym, zabraniem przez osobę nieuprawnioną, przetwarzaniem</w:t>
      </w:r>
      <w:r w:rsidR="00DB2988">
        <w:rPr>
          <w:rFonts w:ascii="Tahoma" w:eastAsia="Calibri" w:hAnsi="Tahoma" w:cs="Tahoma"/>
          <w:sz w:val="22"/>
          <w:szCs w:val="22"/>
        </w:rPr>
        <w:t xml:space="preserve"> </w:t>
      </w:r>
      <w:r w:rsidRPr="00DB2988">
        <w:rPr>
          <w:rFonts w:ascii="Tahoma" w:eastAsia="Calibri" w:hAnsi="Tahoma" w:cs="Tahoma"/>
          <w:sz w:val="22"/>
          <w:szCs w:val="22"/>
        </w:rPr>
        <w:t>z naruszeniem przepisów prawa, nieuprawnioną zmianą lub zniszczeniem, utratą, uszkodzeniem oraz dołożenia wszelkich starań w celu zapewnienia, aby środki łączności wykorzystywane do odbioru, przekazywania i przechowywania danych gwarantowały zabezpieczenie danych poufnych, w tym w szczególności danych osobowych przed dostępem osób trzecich, nieupoważnionych do zapoznania się z ich treścią.</w:t>
      </w:r>
    </w:p>
    <w:p w14:paraId="180D8A70" w14:textId="77777777" w:rsidR="009B6C1C" w:rsidRPr="00DB2988" w:rsidRDefault="009B6C1C" w:rsidP="00CB0F92">
      <w:pPr>
        <w:spacing w:after="0" w:line="276" w:lineRule="auto"/>
        <w:jc w:val="left"/>
        <w:rPr>
          <w:rFonts w:ascii="Tahoma" w:eastAsia="Calibri" w:hAnsi="Tahoma" w:cs="Tahoma"/>
          <w:sz w:val="22"/>
          <w:szCs w:val="22"/>
        </w:rPr>
      </w:pPr>
    </w:p>
    <w:p w14:paraId="7783C8E0" w14:textId="60828C6D" w:rsidR="009B6C1C" w:rsidRPr="00DB2988" w:rsidRDefault="009B6C1C" w:rsidP="00CB0F92">
      <w:pPr>
        <w:spacing w:after="0" w:line="276" w:lineRule="auto"/>
        <w:jc w:val="left"/>
        <w:rPr>
          <w:rFonts w:ascii="Tahoma" w:eastAsia="Calibri" w:hAnsi="Tahoma" w:cs="Tahoma"/>
          <w:sz w:val="22"/>
          <w:szCs w:val="22"/>
        </w:rPr>
      </w:pPr>
    </w:p>
    <w:p w14:paraId="311FC82F" w14:textId="77777777" w:rsidR="009B6C1C" w:rsidRPr="00DB2988" w:rsidRDefault="009B6C1C" w:rsidP="00CB0F92">
      <w:pPr>
        <w:spacing w:after="0" w:line="276" w:lineRule="auto"/>
        <w:jc w:val="left"/>
        <w:rPr>
          <w:rFonts w:ascii="Tahoma" w:eastAsia="Calibri" w:hAnsi="Tahoma" w:cs="Tahoma"/>
          <w:sz w:val="22"/>
          <w:szCs w:val="22"/>
        </w:rPr>
      </w:pPr>
    </w:p>
    <w:p w14:paraId="590A279D" w14:textId="2AF65E8A" w:rsidR="00CB0F92" w:rsidRPr="00DB2988" w:rsidRDefault="00145944" w:rsidP="00CB0F92">
      <w:pPr>
        <w:spacing w:after="0" w:line="276" w:lineRule="auto"/>
        <w:jc w:val="left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                                                   </w:t>
      </w:r>
      <w:r w:rsidR="00E05018" w:rsidRPr="00DB2988">
        <w:rPr>
          <w:rFonts w:ascii="Tahoma" w:eastAsia="Calibri" w:hAnsi="Tahoma" w:cs="Tahoma"/>
          <w:sz w:val="22"/>
          <w:szCs w:val="22"/>
        </w:rPr>
        <w:t>Dnia</w:t>
      </w:r>
      <w:r w:rsidR="008977BC" w:rsidRPr="00DB2988">
        <w:rPr>
          <w:rFonts w:ascii="Tahoma" w:eastAsia="Calibri" w:hAnsi="Tahoma" w:cs="Tahoma"/>
          <w:sz w:val="22"/>
          <w:szCs w:val="22"/>
        </w:rPr>
        <w:t xml:space="preserve"> </w:t>
      </w:r>
      <w:r w:rsidR="00E05018" w:rsidRPr="00DB2988">
        <w:rPr>
          <w:rFonts w:ascii="Tahoma" w:eastAsia="Calibri" w:hAnsi="Tahoma" w:cs="Tahoma"/>
          <w:sz w:val="22"/>
          <w:szCs w:val="22"/>
        </w:rPr>
        <w:t>........................................................</w:t>
      </w:r>
    </w:p>
    <w:p w14:paraId="4A43AC17" w14:textId="77777777" w:rsidR="001F527C" w:rsidRPr="00DB2988" w:rsidRDefault="001F527C" w:rsidP="00CB0F92">
      <w:pPr>
        <w:spacing w:after="0" w:line="276" w:lineRule="auto"/>
        <w:jc w:val="right"/>
        <w:rPr>
          <w:rFonts w:ascii="Tahoma" w:eastAsia="Calibri" w:hAnsi="Tahoma" w:cs="Tahoma"/>
          <w:sz w:val="22"/>
          <w:szCs w:val="22"/>
        </w:rPr>
      </w:pPr>
    </w:p>
    <w:p w14:paraId="759EA01A" w14:textId="1E1FEFEA" w:rsidR="008977BC" w:rsidRPr="00DB2988" w:rsidRDefault="00E05018" w:rsidP="00CB0F92">
      <w:pPr>
        <w:spacing w:after="0" w:line="276" w:lineRule="auto"/>
        <w:jc w:val="right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ab/>
      </w:r>
      <w:r w:rsidRPr="00DB2988">
        <w:rPr>
          <w:rFonts w:ascii="Tahoma" w:eastAsia="Calibri" w:hAnsi="Tahoma" w:cs="Tahoma"/>
          <w:sz w:val="22"/>
          <w:szCs w:val="22"/>
        </w:rPr>
        <w:tab/>
      </w:r>
    </w:p>
    <w:p w14:paraId="6170FF21" w14:textId="77777777" w:rsidR="00E05018" w:rsidRPr="00DB2988" w:rsidRDefault="00E05018" w:rsidP="00CB0F92">
      <w:pPr>
        <w:spacing w:after="0" w:line="276" w:lineRule="auto"/>
        <w:jc w:val="right"/>
        <w:rPr>
          <w:rFonts w:ascii="Tahoma" w:eastAsia="Calibri" w:hAnsi="Tahoma" w:cs="Tahoma"/>
          <w:sz w:val="22"/>
          <w:szCs w:val="22"/>
        </w:rPr>
      </w:pPr>
      <w:r w:rsidRPr="00DB2988">
        <w:rPr>
          <w:rFonts w:ascii="Tahoma" w:eastAsia="Calibri" w:hAnsi="Tahoma" w:cs="Tahoma"/>
          <w:sz w:val="22"/>
          <w:szCs w:val="22"/>
        </w:rPr>
        <w:tab/>
        <w:t>..........................................................................</w:t>
      </w:r>
    </w:p>
    <w:p w14:paraId="46F86E3A" w14:textId="77777777" w:rsidR="00E05018" w:rsidRPr="00DB2988" w:rsidRDefault="00E05018" w:rsidP="00E05018">
      <w:pPr>
        <w:spacing w:after="0" w:line="276" w:lineRule="auto"/>
        <w:ind w:left="4956" w:firstLine="708"/>
        <w:rPr>
          <w:rFonts w:ascii="Tahoma" w:eastAsia="Calibri" w:hAnsi="Tahoma" w:cs="Tahoma"/>
          <w:sz w:val="22"/>
          <w:szCs w:val="22"/>
          <w:vertAlign w:val="superscript"/>
        </w:rPr>
      </w:pPr>
      <w:r w:rsidRPr="00DB2988">
        <w:rPr>
          <w:rFonts w:ascii="Tahoma" w:eastAsia="Calibri" w:hAnsi="Tahoma" w:cs="Tahoma"/>
          <w:sz w:val="22"/>
          <w:szCs w:val="22"/>
          <w:vertAlign w:val="superscript"/>
        </w:rPr>
        <w:t>Czytelny podpis</w:t>
      </w:r>
    </w:p>
    <w:p w14:paraId="43A98DB9" w14:textId="77777777" w:rsidR="00E05018" w:rsidRPr="00107E2B" w:rsidRDefault="00E05018" w:rsidP="00E05018">
      <w:pPr>
        <w:jc w:val="right"/>
        <w:rPr>
          <w:rFonts w:ascii="Tahoma" w:hAnsi="Tahoma" w:cs="Tahoma"/>
          <w:szCs w:val="24"/>
        </w:rPr>
      </w:pPr>
    </w:p>
    <w:sectPr w:rsidR="00E05018" w:rsidRPr="00107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BC29" w14:textId="77777777" w:rsidR="00842963" w:rsidRDefault="00842963" w:rsidP="00004C18">
      <w:pPr>
        <w:spacing w:after="0" w:line="240" w:lineRule="auto"/>
      </w:pPr>
      <w:r>
        <w:separator/>
      </w:r>
    </w:p>
  </w:endnote>
  <w:endnote w:type="continuationSeparator" w:id="0">
    <w:p w14:paraId="5BA07848" w14:textId="77777777" w:rsidR="00842963" w:rsidRDefault="00842963" w:rsidP="0000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289592"/>
      <w:docPartObj>
        <w:docPartGallery w:val="Page Numbers (Bottom of Page)"/>
        <w:docPartUnique/>
      </w:docPartObj>
    </w:sdtPr>
    <w:sdtEndPr/>
    <w:sdtContent>
      <w:p w14:paraId="1F4F3AC9" w14:textId="2A727B0A" w:rsidR="009F6079" w:rsidRDefault="009F60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92">
          <w:rPr>
            <w:noProof/>
          </w:rPr>
          <w:t>2</w:t>
        </w:r>
        <w:r>
          <w:fldChar w:fldCharType="end"/>
        </w:r>
      </w:p>
    </w:sdtContent>
  </w:sdt>
  <w:p w14:paraId="3D8EFECC" w14:textId="77777777" w:rsidR="009F6079" w:rsidRDefault="009F6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51F6" w14:textId="77777777" w:rsidR="00842963" w:rsidRDefault="00842963" w:rsidP="00004C18">
      <w:pPr>
        <w:spacing w:after="0" w:line="240" w:lineRule="auto"/>
      </w:pPr>
      <w:r>
        <w:separator/>
      </w:r>
    </w:p>
  </w:footnote>
  <w:footnote w:type="continuationSeparator" w:id="0">
    <w:p w14:paraId="13C14E57" w14:textId="77777777" w:rsidR="00842963" w:rsidRDefault="00842963" w:rsidP="0000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CC84" w14:textId="77777777" w:rsidR="009F6079" w:rsidRPr="00E05018" w:rsidRDefault="00842963" w:rsidP="006D4D3A">
    <w:pPr>
      <w:spacing w:after="0" w:line="276" w:lineRule="auto"/>
      <w:rPr>
        <w:rFonts w:asciiTheme="minorHAnsi" w:eastAsia="Times New Roman" w:hAnsiTheme="minorHAnsi" w:cstheme="minorHAnsi"/>
        <w:b/>
        <w:i/>
        <w:szCs w:val="24"/>
        <w:vertAlign w:val="superscript"/>
        <w:lang w:eastAsia="pl-PL"/>
      </w:rPr>
    </w:pPr>
    <w:sdt>
      <w:sdtPr>
        <w:rPr>
          <w:rFonts w:asciiTheme="minorHAnsi" w:eastAsia="Times New Roman" w:hAnsiTheme="minorHAnsi" w:cstheme="minorHAnsi"/>
          <w:b/>
          <w:i/>
          <w:szCs w:val="24"/>
          <w:vertAlign w:val="superscript"/>
          <w:lang w:eastAsia="pl-PL"/>
        </w:rPr>
        <w:id w:val="735045615"/>
        <w:docPartObj>
          <w:docPartGallery w:val="Watermarks"/>
          <w:docPartUnique/>
        </w:docPartObj>
      </w:sdtPr>
      <w:sdtEndPr/>
      <w:sdtContent>
        <w:r>
          <w:rPr>
            <w:rFonts w:asciiTheme="minorHAnsi" w:eastAsia="Times New Roman" w:hAnsiTheme="minorHAnsi" w:cstheme="minorHAnsi"/>
            <w:b/>
            <w:i/>
            <w:szCs w:val="24"/>
            <w:vertAlign w:val="superscript"/>
            <w:lang w:eastAsia="pl-PL"/>
          </w:rPr>
          <w:pict w14:anchorId="7AC9E1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9196502" o:spid="_x0000_s2049" type="#_x0000_t136" alt="" style="position:absolute;left:0;text-align:left;margin-left:0;margin-top:0;width:399.7pt;height:239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556277">
      <w:rPr>
        <w:rFonts w:asciiTheme="minorHAnsi" w:eastAsia="Times New Roman" w:hAnsiTheme="minorHAnsi" w:cstheme="minorHAnsi"/>
        <w:b/>
        <w:i/>
        <w:szCs w:val="24"/>
        <w:vertAlign w:val="superscript"/>
        <w:lang w:eastAsia="pl-PL"/>
      </w:rPr>
      <w:t>Sąd Rejonowy w Żarach</w:t>
    </w:r>
  </w:p>
  <w:p w14:paraId="09A3AE5C" w14:textId="77777777" w:rsidR="009F6079" w:rsidRDefault="009F60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BCF"/>
    <w:multiLevelType w:val="hybridMultilevel"/>
    <w:tmpl w:val="DC16C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40FA"/>
    <w:multiLevelType w:val="hybridMultilevel"/>
    <w:tmpl w:val="250CC1EC"/>
    <w:lvl w:ilvl="0" w:tplc="5B88DC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7A2"/>
    <w:multiLevelType w:val="hybridMultilevel"/>
    <w:tmpl w:val="51B6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C4E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64A9"/>
    <w:multiLevelType w:val="hybridMultilevel"/>
    <w:tmpl w:val="F5240158"/>
    <w:lvl w:ilvl="0" w:tplc="A9B87E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7941"/>
    <w:multiLevelType w:val="multilevel"/>
    <w:tmpl w:val="03EEFC08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6138FF"/>
    <w:multiLevelType w:val="hybridMultilevel"/>
    <w:tmpl w:val="A8D4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4089"/>
    <w:multiLevelType w:val="hybridMultilevel"/>
    <w:tmpl w:val="34C026F4"/>
    <w:lvl w:ilvl="0" w:tplc="EB0832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8FAAE940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3083"/>
    <w:multiLevelType w:val="hybridMultilevel"/>
    <w:tmpl w:val="D7D2542E"/>
    <w:lvl w:ilvl="0" w:tplc="C1A09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5444"/>
    <w:multiLevelType w:val="hybridMultilevel"/>
    <w:tmpl w:val="D5827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43FA"/>
    <w:multiLevelType w:val="hybridMultilevel"/>
    <w:tmpl w:val="66C2A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85D"/>
    <w:multiLevelType w:val="hybridMultilevel"/>
    <w:tmpl w:val="D826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773CE"/>
    <w:multiLevelType w:val="hybridMultilevel"/>
    <w:tmpl w:val="454E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10310"/>
    <w:multiLevelType w:val="hybridMultilevel"/>
    <w:tmpl w:val="CAB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5E7D"/>
    <w:multiLevelType w:val="hybridMultilevel"/>
    <w:tmpl w:val="50E0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3E3A"/>
    <w:multiLevelType w:val="hybridMultilevel"/>
    <w:tmpl w:val="0BD0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57AB"/>
    <w:multiLevelType w:val="hybridMultilevel"/>
    <w:tmpl w:val="EC088CA6"/>
    <w:lvl w:ilvl="0" w:tplc="C12645A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B0008A3"/>
    <w:multiLevelType w:val="hybridMultilevel"/>
    <w:tmpl w:val="046A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92613"/>
    <w:multiLevelType w:val="hybridMultilevel"/>
    <w:tmpl w:val="EED2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E0BC2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41731"/>
    <w:multiLevelType w:val="hybridMultilevel"/>
    <w:tmpl w:val="D230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0C9F"/>
    <w:multiLevelType w:val="hybridMultilevel"/>
    <w:tmpl w:val="E1F89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50F54"/>
    <w:multiLevelType w:val="hybridMultilevel"/>
    <w:tmpl w:val="3C82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6AE4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4038"/>
    <w:multiLevelType w:val="hybridMultilevel"/>
    <w:tmpl w:val="B0ECE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04FD9"/>
    <w:multiLevelType w:val="hybridMultilevel"/>
    <w:tmpl w:val="D230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442B"/>
    <w:multiLevelType w:val="hybridMultilevel"/>
    <w:tmpl w:val="B1AA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039EC"/>
    <w:multiLevelType w:val="hybridMultilevel"/>
    <w:tmpl w:val="95BA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8407F"/>
    <w:multiLevelType w:val="hybridMultilevel"/>
    <w:tmpl w:val="119E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B2E17"/>
    <w:multiLevelType w:val="hybridMultilevel"/>
    <w:tmpl w:val="B684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A542C"/>
    <w:multiLevelType w:val="hybridMultilevel"/>
    <w:tmpl w:val="130AA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33D4F"/>
    <w:multiLevelType w:val="hybridMultilevel"/>
    <w:tmpl w:val="71EC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73886"/>
    <w:multiLevelType w:val="hybridMultilevel"/>
    <w:tmpl w:val="4F0CEA4C"/>
    <w:lvl w:ilvl="0" w:tplc="0E18F8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B4011"/>
    <w:multiLevelType w:val="hybridMultilevel"/>
    <w:tmpl w:val="24A4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70678"/>
    <w:multiLevelType w:val="hybridMultilevel"/>
    <w:tmpl w:val="C768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4F47"/>
    <w:multiLevelType w:val="hybridMultilevel"/>
    <w:tmpl w:val="9C3E9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7787D"/>
    <w:multiLevelType w:val="hybridMultilevel"/>
    <w:tmpl w:val="34900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60D5C"/>
    <w:multiLevelType w:val="hybridMultilevel"/>
    <w:tmpl w:val="42B2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4"/>
  </w:num>
  <w:num w:numId="4">
    <w:abstractNumId w:val="8"/>
  </w:num>
  <w:num w:numId="5">
    <w:abstractNumId w:val="26"/>
  </w:num>
  <w:num w:numId="6">
    <w:abstractNumId w:val="6"/>
  </w:num>
  <w:num w:numId="7">
    <w:abstractNumId w:val="7"/>
  </w:num>
  <w:num w:numId="8">
    <w:abstractNumId w:val="23"/>
  </w:num>
  <w:num w:numId="9">
    <w:abstractNumId w:val="16"/>
  </w:num>
  <w:num w:numId="10">
    <w:abstractNumId w:val="3"/>
  </w:num>
  <w:num w:numId="11">
    <w:abstractNumId w:val="27"/>
  </w:num>
  <w:num w:numId="12">
    <w:abstractNumId w:val="28"/>
  </w:num>
  <w:num w:numId="13">
    <w:abstractNumId w:val="2"/>
  </w:num>
  <w:num w:numId="14">
    <w:abstractNumId w:val="13"/>
  </w:num>
  <w:num w:numId="15">
    <w:abstractNumId w:val="11"/>
  </w:num>
  <w:num w:numId="16">
    <w:abstractNumId w:val="30"/>
  </w:num>
  <w:num w:numId="17">
    <w:abstractNumId w:val="22"/>
  </w:num>
  <w:num w:numId="18">
    <w:abstractNumId w:val="10"/>
  </w:num>
  <w:num w:numId="19">
    <w:abstractNumId w:val="9"/>
  </w:num>
  <w:num w:numId="20">
    <w:abstractNumId w:val="25"/>
  </w:num>
  <w:num w:numId="21">
    <w:abstractNumId w:val="1"/>
  </w:num>
  <w:num w:numId="22">
    <w:abstractNumId w:val="18"/>
  </w:num>
  <w:num w:numId="23">
    <w:abstractNumId w:val="24"/>
  </w:num>
  <w:num w:numId="24">
    <w:abstractNumId w:val="5"/>
  </w:num>
  <w:num w:numId="25">
    <w:abstractNumId w:val="33"/>
  </w:num>
  <w:num w:numId="26">
    <w:abstractNumId w:val="20"/>
  </w:num>
  <w:num w:numId="27">
    <w:abstractNumId w:val="17"/>
  </w:num>
  <w:num w:numId="28">
    <w:abstractNumId w:val="21"/>
  </w:num>
  <w:num w:numId="29">
    <w:abstractNumId w:val="14"/>
  </w:num>
  <w:num w:numId="30">
    <w:abstractNumId w:val="31"/>
  </w:num>
  <w:num w:numId="31">
    <w:abstractNumId w:val="32"/>
  </w:num>
  <w:num w:numId="32">
    <w:abstractNumId w:val="19"/>
  </w:num>
  <w:num w:numId="33">
    <w:abstractNumId w:val="34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CF"/>
    <w:rsid w:val="00004C18"/>
    <w:rsid w:val="00025381"/>
    <w:rsid w:val="000446F0"/>
    <w:rsid w:val="000551C9"/>
    <w:rsid w:val="00066B7D"/>
    <w:rsid w:val="00094A59"/>
    <w:rsid w:val="000C3A4A"/>
    <w:rsid w:val="000E3D24"/>
    <w:rsid w:val="00107E2B"/>
    <w:rsid w:val="00110C09"/>
    <w:rsid w:val="001152C7"/>
    <w:rsid w:val="001420CF"/>
    <w:rsid w:val="00145944"/>
    <w:rsid w:val="00165E81"/>
    <w:rsid w:val="00182A95"/>
    <w:rsid w:val="001A273F"/>
    <w:rsid w:val="001A431A"/>
    <w:rsid w:val="001C1705"/>
    <w:rsid w:val="001E0C79"/>
    <w:rsid w:val="001E782D"/>
    <w:rsid w:val="001F527C"/>
    <w:rsid w:val="001F7647"/>
    <w:rsid w:val="0021218A"/>
    <w:rsid w:val="00230A76"/>
    <w:rsid w:val="00246A9D"/>
    <w:rsid w:val="0032368E"/>
    <w:rsid w:val="00341A92"/>
    <w:rsid w:val="00366E29"/>
    <w:rsid w:val="003C4F38"/>
    <w:rsid w:val="003D0242"/>
    <w:rsid w:val="0040060E"/>
    <w:rsid w:val="00460634"/>
    <w:rsid w:val="00470A92"/>
    <w:rsid w:val="00471D4C"/>
    <w:rsid w:val="004A4A92"/>
    <w:rsid w:val="004A7241"/>
    <w:rsid w:val="004A73E4"/>
    <w:rsid w:val="004E3784"/>
    <w:rsid w:val="004E75A6"/>
    <w:rsid w:val="004F37DA"/>
    <w:rsid w:val="005472AF"/>
    <w:rsid w:val="00556277"/>
    <w:rsid w:val="005573FF"/>
    <w:rsid w:val="00563310"/>
    <w:rsid w:val="005870F4"/>
    <w:rsid w:val="005F009F"/>
    <w:rsid w:val="005F2904"/>
    <w:rsid w:val="00640C44"/>
    <w:rsid w:val="00655293"/>
    <w:rsid w:val="00681119"/>
    <w:rsid w:val="006D4D3A"/>
    <w:rsid w:val="006D68AC"/>
    <w:rsid w:val="007025D8"/>
    <w:rsid w:val="007245A5"/>
    <w:rsid w:val="00732A21"/>
    <w:rsid w:val="0074097C"/>
    <w:rsid w:val="00742D95"/>
    <w:rsid w:val="00756730"/>
    <w:rsid w:val="007853AA"/>
    <w:rsid w:val="007C5B92"/>
    <w:rsid w:val="007D4364"/>
    <w:rsid w:val="007F4AC0"/>
    <w:rsid w:val="00820C37"/>
    <w:rsid w:val="00842369"/>
    <w:rsid w:val="00842963"/>
    <w:rsid w:val="00863D71"/>
    <w:rsid w:val="00887B21"/>
    <w:rsid w:val="0089330E"/>
    <w:rsid w:val="008977BC"/>
    <w:rsid w:val="008A4B49"/>
    <w:rsid w:val="008D1CDE"/>
    <w:rsid w:val="008D4575"/>
    <w:rsid w:val="00902072"/>
    <w:rsid w:val="009B6C1C"/>
    <w:rsid w:val="009B7946"/>
    <w:rsid w:val="009F6079"/>
    <w:rsid w:val="00A444D7"/>
    <w:rsid w:val="00A52F75"/>
    <w:rsid w:val="00A6119C"/>
    <w:rsid w:val="00A74BFF"/>
    <w:rsid w:val="00A92E6D"/>
    <w:rsid w:val="00A97110"/>
    <w:rsid w:val="00AA6009"/>
    <w:rsid w:val="00AB444D"/>
    <w:rsid w:val="00AC1D70"/>
    <w:rsid w:val="00AC4DE1"/>
    <w:rsid w:val="00B2469A"/>
    <w:rsid w:val="00B3102E"/>
    <w:rsid w:val="00B369E3"/>
    <w:rsid w:val="00B4771B"/>
    <w:rsid w:val="00B5542B"/>
    <w:rsid w:val="00B63A20"/>
    <w:rsid w:val="00B640DE"/>
    <w:rsid w:val="00B71BF4"/>
    <w:rsid w:val="00B74CE3"/>
    <w:rsid w:val="00BA015A"/>
    <w:rsid w:val="00BB51FF"/>
    <w:rsid w:val="00BC5F6B"/>
    <w:rsid w:val="00BE186B"/>
    <w:rsid w:val="00C03A03"/>
    <w:rsid w:val="00C44339"/>
    <w:rsid w:val="00C46AAE"/>
    <w:rsid w:val="00C57CDE"/>
    <w:rsid w:val="00CB0F92"/>
    <w:rsid w:val="00CF276D"/>
    <w:rsid w:val="00D05577"/>
    <w:rsid w:val="00D76AED"/>
    <w:rsid w:val="00D978C2"/>
    <w:rsid w:val="00DA0F58"/>
    <w:rsid w:val="00DA1D17"/>
    <w:rsid w:val="00DB2988"/>
    <w:rsid w:val="00DB4832"/>
    <w:rsid w:val="00DC2A3D"/>
    <w:rsid w:val="00DC5CA6"/>
    <w:rsid w:val="00DE6224"/>
    <w:rsid w:val="00E05018"/>
    <w:rsid w:val="00E205FA"/>
    <w:rsid w:val="00E50216"/>
    <w:rsid w:val="00E5656D"/>
    <w:rsid w:val="00EA0041"/>
    <w:rsid w:val="00EB4A19"/>
    <w:rsid w:val="00EC15D7"/>
    <w:rsid w:val="00EC22D5"/>
    <w:rsid w:val="00EF3877"/>
    <w:rsid w:val="00F003C7"/>
    <w:rsid w:val="00F019F1"/>
    <w:rsid w:val="00F042C9"/>
    <w:rsid w:val="00F1646C"/>
    <w:rsid w:val="00FC3AD6"/>
    <w:rsid w:val="00FE006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A4896E"/>
  <w15:docId w15:val="{E5A9F375-9451-4BD4-980B-FA2A34A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/>
        <w:sz w:val="3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E4"/>
    <w:pPr>
      <w:jc w:val="both"/>
    </w:pPr>
    <w:rPr>
      <w:b w:val="0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7647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eastAsiaTheme="majorEastAsia"/>
      <w:b/>
    </w:rPr>
  </w:style>
  <w:style w:type="paragraph" w:styleId="Nagwek2">
    <w:name w:val="heading 2"/>
    <w:basedOn w:val="Nagwek1"/>
    <w:link w:val="Nagwek2Znak"/>
    <w:uiPriority w:val="9"/>
    <w:unhideWhenUsed/>
    <w:qFormat/>
    <w:rsid w:val="00246A9D"/>
    <w:pPr>
      <w:numPr>
        <w:numId w:val="3"/>
      </w:numPr>
      <w:spacing w:before="40"/>
      <w:ind w:left="1170"/>
      <w:outlineLvl w:val="1"/>
    </w:pPr>
    <w:rPr>
      <w:rFonts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647"/>
    <w:rPr>
      <w:rFonts w:eastAsiaTheme="majorEastAsia"/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46A9D"/>
    <w:rPr>
      <w:rFonts w:ascii="Times New Roman" w:eastAsiaTheme="majorEastAsia" w:hAnsi="Times New Roman" w:cs="Times New Roman"/>
      <w:b w:val="0"/>
      <w:sz w:val="28"/>
      <w:szCs w:val="28"/>
    </w:rPr>
  </w:style>
  <w:style w:type="paragraph" w:customStyle="1" w:styleId="Default">
    <w:name w:val="Default"/>
    <w:rsid w:val="007D436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51FF"/>
    <w:pPr>
      <w:ind w:left="720"/>
      <w:contextualSpacing/>
    </w:pPr>
  </w:style>
  <w:style w:type="table" w:styleId="Tabela-Siatka">
    <w:name w:val="Table Grid"/>
    <w:basedOn w:val="Standardowy"/>
    <w:uiPriority w:val="39"/>
    <w:rsid w:val="00EF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8"/>
    <w:rPr>
      <w:b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00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8"/>
    <w:rPr>
      <w:b w:val="0"/>
      <w:sz w:val="24"/>
    </w:rPr>
  </w:style>
  <w:style w:type="paragraph" w:styleId="NormalnyWeb">
    <w:name w:val="Normal (Web)"/>
    <w:basedOn w:val="Normalny"/>
    <w:rsid w:val="0021218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73F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0587-F82C-4D67-9A0F-606AB65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Szyczewska Paulina</dc:creator>
  <cp:keywords/>
  <dc:description/>
  <cp:lastModifiedBy>Wolak Izabela</cp:lastModifiedBy>
  <cp:revision>2</cp:revision>
  <cp:lastPrinted>2021-08-04T07:50:00Z</cp:lastPrinted>
  <dcterms:created xsi:type="dcterms:W3CDTF">2024-05-28T08:08:00Z</dcterms:created>
  <dcterms:modified xsi:type="dcterms:W3CDTF">2024-05-28T08:08:00Z</dcterms:modified>
</cp:coreProperties>
</file>